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3C" w:rsidRDefault="008D1293" w:rsidP="006046A4">
      <w:pPr>
        <w:jc w:val="center"/>
        <w:rPr>
          <w:noProof/>
        </w:rPr>
      </w:pPr>
      <w:r>
        <w:rPr>
          <w:noProof/>
        </w:rPr>
        <w:drawing>
          <wp:inline distT="0" distB="0" distL="0" distR="0">
            <wp:extent cx="714375" cy="714375"/>
            <wp:effectExtent l="19050" t="0" r="9525" b="0"/>
            <wp:docPr id="1" name="Obraz 1" descr="http://ohp.pl/loga/OHP/o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ohp.pl/loga/OHP/ohp.jpg"/>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B1183C" w:rsidRPr="003863E1" w:rsidRDefault="00B1183C" w:rsidP="001470A3">
      <w:pPr>
        <w:jc w:val="both"/>
      </w:pPr>
    </w:p>
    <w:p w:rsidR="00B1183C" w:rsidRDefault="00B1183C" w:rsidP="001470A3">
      <w:pPr>
        <w:jc w:val="both"/>
      </w:pPr>
    </w:p>
    <w:p w:rsidR="00B1183C" w:rsidRDefault="00B1183C" w:rsidP="001470A3">
      <w:pPr>
        <w:jc w:val="both"/>
      </w:pPr>
    </w:p>
    <w:p w:rsidR="00B1183C" w:rsidRPr="0032688F" w:rsidRDefault="00B1183C" w:rsidP="001470A3">
      <w:pPr>
        <w:pStyle w:val="Nagwek3"/>
      </w:pPr>
      <w:r w:rsidRPr="0032688F">
        <w:t xml:space="preserve">Świętokrzyska Wojewódzka Komenda </w:t>
      </w:r>
    </w:p>
    <w:p w:rsidR="00B1183C" w:rsidRPr="0032688F" w:rsidRDefault="00B1183C" w:rsidP="001470A3">
      <w:pPr>
        <w:pStyle w:val="Nagwek3"/>
      </w:pPr>
      <w:r w:rsidRPr="0032688F">
        <w:t xml:space="preserve">Ochotniczych Hufców Pracy w Kielcach  </w:t>
      </w:r>
    </w:p>
    <w:p w:rsidR="00B1183C" w:rsidRPr="0032688F" w:rsidRDefault="00B1183C" w:rsidP="001470A3">
      <w:pPr>
        <w:pStyle w:val="Nagwek3"/>
      </w:pPr>
      <w:r>
        <w:t>25-211  Kielce, ul. Wrzosowa 44</w:t>
      </w:r>
    </w:p>
    <w:p w:rsidR="00B1183C" w:rsidRPr="00B351CD" w:rsidRDefault="00B1183C" w:rsidP="001470A3">
      <w:pPr>
        <w:pStyle w:val="Nagwek3"/>
      </w:pPr>
      <w:r>
        <w:t>Tel. 41/200-17-50</w:t>
      </w:r>
      <w:r w:rsidRPr="00B351CD">
        <w:t>; Faks: 41/</w:t>
      </w:r>
      <w:r>
        <w:t>200-17-60</w:t>
      </w:r>
    </w:p>
    <w:p w:rsidR="00B1183C" w:rsidRPr="00B351CD" w:rsidRDefault="00186C48" w:rsidP="001470A3">
      <w:pPr>
        <w:pStyle w:val="Nagwek3"/>
      </w:pPr>
      <w:hyperlink r:id="rId9" w:history="1">
        <w:r w:rsidR="00B1183C" w:rsidRPr="00B351CD">
          <w:rPr>
            <w:rStyle w:val="Hipercze"/>
          </w:rPr>
          <w:t>www.swietokrzyska.ohp.pl</w:t>
        </w:r>
      </w:hyperlink>
      <w:r w:rsidR="00B1183C" w:rsidRPr="00B351CD">
        <w:t xml:space="preserve"> </w:t>
      </w:r>
    </w:p>
    <w:p w:rsidR="00B1183C" w:rsidRPr="00B351CD" w:rsidRDefault="00B1183C" w:rsidP="001470A3">
      <w:pPr>
        <w:pStyle w:val="Nagwek3"/>
      </w:pPr>
    </w:p>
    <w:p w:rsidR="00B1183C" w:rsidRPr="00B351CD" w:rsidRDefault="00B1183C" w:rsidP="001470A3">
      <w:pPr>
        <w:pStyle w:val="Nagwek3"/>
      </w:pPr>
    </w:p>
    <w:p w:rsidR="00B1183C" w:rsidRDefault="00B1183C" w:rsidP="001470A3">
      <w:pPr>
        <w:pStyle w:val="Nagwek3"/>
        <w:rPr>
          <w:u w:val="single"/>
        </w:rPr>
      </w:pPr>
      <w:r w:rsidRPr="0032688F">
        <w:rPr>
          <w:u w:val="single"/>
        </w:rPr>
        <w:t xml:space="preserve">Nr postępowania: </w:t>
      </w:r>
      <w:r w:rsidR="008A14D6">
        <w:rPr>
          <w:u w:val="single"/>
        </w:rPr>
        <w:t>ŚWK</w:t>
      </w:r>
      <w:r w:rsidR="001E6D65">
        <w:rPr>
          <w:u w:val="single"/>
        </w:rPr>
        <w:t>.POA.271.</w:t>
      </w:r>
      <w:r w:rsidR="00BE0B15">
        <w:rPr>
          <w:u w:val="single"/>
        </w:rPr>
        <w:t>23.2018</w:t>
      </w:r>
    </w:p>
    <w:p w:rsidR="00B1183C" w:rsidRDefault="00B1183C" w:rsidP="001470A3">
      <w:pPr>
        <w:pStyle w:val="Nagwek3"/>
        <w:rPr>
          <w:u w:val="single"/>
        </w:rPr>
      </w:pPr>
    </w:p>
    <w:p w:rsidR="00B1183C" w:rsidRDefault="00B1183C" w:rsidP="001470A3">
      <w:pPr>
        <w:pStyle w:val="Nagwek3"/>
        <w:rPr>
          <w:u w:val="single"/>
        </w:rPr>
      </w:pPr>
    </w:p>
    <w:p w:rsidR="00B1183C" w:rsidRDefault="00B1183C" w:rsidP="001470A3">
      <w:pPr>
        <w:pStyle w:val="Nagwek3"/>
        <w:rPr>
          <w:u w:val="single"/>
        </w:rPr>
      </w:pPr>
    </w:p>
    <w:p w:rsidR="00B1183C" w:rsidRPr="00AF14A3" w:rsidRDefault="00B1183C" w:rsidP="000B107C">
      <w:pPr>
        <w:pStyle w:val="Nagwek3"/>
        <w:jc w:val="center"/>
        <w:rPr>
          <w:u w:val="single"/>
        </w:rPr>
      </w:pPr>
      <w:r w:rsidRPr="0032688F">
        <w:rPr>
          <w:i/>
          <w:iCs/>
          <w:sz w:val="40"/>
          <w:szCs w:val="40"/>
        </w:rPr>
        <w:t>SPECYFIKACJA</w:t>
      </w:r>
    </w:p>
    <w:p w:rsidR="00B1183C" w:rsidRPr="0032688F" w:rsidRDefault="00B1183C" w:rsidP="000B107C">
      <w:pPr>
        <w:pStyle w:val="Nagwek3"/>
        <w:jc w:val="center"/>
        <w:rPr>
          <w:i/>
          <w:iCs/>
          <w:sz w:val="40"/>
          <w:szCs w:val="40"/>
        </w:rPr>
      </w:pPr>
      <w:r w:rsidRPr="0032688F">
        <w:rPr>
          <w:i/>
          <w:iCs/>
          <w:sz w:val="40"/>
          <w:szCs w:val="40"/>
        </w:rPr>
        <w:t>ISTOT</w:t>
      </w:r>
      <w:r>
        <w:rPr>
          <w:i/>
          <w:iCs/>
          <w:sz w:val="40"/>
          <w:szCs w:val="40"/>
        </w:rPr>
        <w:t>NYCH WARUNKÓW ZAMÓWIENIA</w:t>
      </w:r>
    </w:p>
    <w:p w:rsidR="00B1183C" w:rsidRPr="0032688F" w:rsidRDefault="00B1183C" w:rsidP="001470A3">
      <w:pPr>
        <w:pStyle w:val="Nagwek3"/>
        <w:rPr>
          <w:i/>
          <w:iCs/>
          <w:sz w:val="40"/>
          <w:szCs w:val="40"/>
        </w:rPr>
      </w:pPr>
    </w:p>
    <w:p w:rsidR="00DC0BE5" w:rsidRDefault="00DC0BE5" w:rsidP="001470A3">
      <w:pPr>
        <w:jc w:val="both"/>
        <w:rPr>
          <w:sz w:val="20"/>
        </w:rPr>
      </w:pPr>
      <w:r w:rsidRPr="00172E82">
        <w:rPr>
          <w:sz w:val="20"/>
        </w:rPr>
        <w:t>w postępowaniu o udzie</w:t>
      </w:r>
      <w:r>
        <w:rPr>
          <w:sz w:val="20"/>
        </w:rPr>
        <w:t>lenie  zamówienia publicznego na usługi społeczne i inne szczególne usługi pro</w:t>
      </w:r>
      <w:r w:rsidR="00E20C38">
        <w:rPr>
          <w:sz w:val="20"/>
        </w:rPr>
        <w:t>wadzonym</w:t>
      </w:r>
      <w:r w:rsidR="008A14D6">
        <w:rPr>
          <w:sz w:val="20"/>
        </w:rPr>
        <w:t xml:space="preserve"> na podstawie art. 138o ust. 1 </w:t>
      </w:r>
      <w:r w:rsidRPr="00172E82">
        <w:rPr>
          <w:sz w:val="20"/>
        </w:rPr>
        <w:t>ustawy z 29 stycznia 2004 r. –</w:t>
      </w:r>
      <w:r>
        <w:rPr>
          <w:sz w:val="20"/>
        </w:rPr>
        <w:t xml:space="preserve"> Prawo zamówień publicznych </w:t>
      </w:r>
      <w:r w:rsidRPr="00172E82">
        <w:rPr>
          <w:sz w:val="20"/>
        </w:rPr>
        <w:t xml:space="preserve"> </w:t>
      </w:r>
      <w:r w:rsidR="00DB21C1" w:rsidRPr="00A3583E">
        <w:rPr>
          <w:bCs/>
          <w:sz w:val="20"/>
        </w:rPr>
        <w:t>(</w:t>
      </w:r>
      <w:r w:rsidR="00DB21C1">
        <w:rPr>
          <w:bCs/>
          <w:sz w:val="20"/>
        </w:rPr>
        <w:t xml:space="preserve">t.j. </w:t>
      </w:r>
      <w:r w:rsidR="00DB21C1" w:rsidRPr="00A3583E">
        <w:rPr>
          <w:bCs/>
          <w:sz w:val="20"/>
        </w:rPr>
        <w:t>Dz.</w:t>
      </w:r>
      <w:r w:rsidR="00BE0B15">
        <w:rPr>
          <w:bCs/>
          <w:sz w:val="20"/>
        </w:rPr>
        <w:t xml:space="preserve"> U. z 2018 r. poz. 1986</w:t>
      </w:r>
      <w:r>
        <w:rPr>
          <w:bCs/>
          <w:sz w:val="20"/>
        </w:rPr>
        <w:t>)</w:t>
      </w:r>
      <w:r w:rsidRPr="00A3583E">
        <w:rPr>
          <w:bCs/>
          <w:sz w:val="20"/>
        </w:rPr>
        <w:t xml:space="preserve"> </w:t>
      </w:r>
      <w:r w:rsidR="00F96E59">
        <w:rPr>
          <w:bCs/>
          <w:sz w:val="20"/>
        </w:rPr>
        <w:t>– zwanej dalej Pzp</w:t>
      </w:r>
      <w:r>
        <w:rPr>
          <w:sz w:val="20"/>
        </w:rPr>
        <w:t xml:space="preserve"> </w:t>
      </w:r>
      <w:r>
        <w:rPr>
          <w:bCs/>
          <w:sz w:val="20"/>
        </w:rPr>
        <w:t>oraz aktów</w:t>
      </w:r>
      <w:r w:rsidRPr="00A3583E">
        <w:rPr>
          <w:bCs/>
          <w:sz w:val="20"/>
        </w:rPr>
        <w:t xml:space="preserve"> wykonaw</w:t>
      </w:r>
      <w:r>
        <w:rPr>
          <w:bCs/>
          <w:sz w:val="20"/>
        </w:rPr>
        <w:t>czych wydanych</w:t>
      </w:r>
      <w:r w:rsidRPr="00A3583E">
        <w:rPr>
          <w:bCs/>
          <w:sz w:val="20"/>
        </w:rPr>
        <w:t xml:space="preserve"> na jej podstawie</w:t>
      </w:r>
      <w:r>
        <w:rPr>
          <w:bCs/>
          <w:sz w:val="20"/>
        </w:rPr>
        <w:t xml:space="preserve"> </w:t>
      </w:r>
    </w:p>
    <w:p w:rsidR="00B1183C" w:rsidRPr="0032688F" w:rsidRDefault="00B1183C" w:rsidP="001470A3">
      <w:pPr>
        <w:jc w:val="both"/>
      </w:pPr>
    </w:p>
    <w:p w:rsidR="00B1183C" w:rsidRPr="004A45C7" w:rsidRDefault="00764FF7" w:rsidP="001470A3">
      <w:pPr>
        <w:jc w:val="both"/>
        <w:rPr>
          <w:b/>
          <w:bCs/>
          <w:i/>
          <w:iCs/>
          <w:sz w:val="32"/>
          <w:szCs w:val="32"/>
        </w:rPr>
      </w:pPr>
      <w:r>
        <w:rPr>
          <w:b/>
          <w:bCs/>
          <w:i/>
          <w:iCs/>
          <w:sz w:val="32"/>
          <w:szCs w:val="32"/>
        </w:rPr>
        <w:t>P</w:t>
      </w:r>
      <w:r w:rsidR="00B1183C" w:rsidRPr="004A45C7">
        <w:rPr>
          <w:b/>
          <w:bCs/>
          <w:i/>
          <w:iCs/>
          <w:sz w:val="32"/>
          <w:szCs w:val="32"/>
        </w:rPr>
        <w:t xml:space="preserve">rzeprowadzenie </w:t>
      </w:r>
      <w:r w:rsidR="00317523">
        <w:rPr>
          <w:b/>
          <w:bCs/>
          <w:i/>
          <w:iCs/>
          <w:sz w:val="32"/>
          <w:szCs w:val="32"/>
        </w:rPr>
        <w:t>szkoleń zawodowych</w:t>
      </w:r>
      <w:r w:rsidR="00FF31B8">
        <w:rPr>
          <w:b/>
          <w:bCs/>
          <w:i/>
          <w:iCs/>
          <w:sz w:val="32"/>
          <w:szCs w:val="32"/>
        </w:rPr>
        <w:t xml:space="preserve">, organizowanych przez </w:t>
      </w:r>
      <w:r w:rsidR="00CA6BA0">
        <w:rPr>
          <w:b/>
          <w:bCs/>
          <w:i/>
          <w:iCs/>
          <w:sz w:val="32"/>
          <w:szCs w:val="32"/>
        </w:rPr>
        <w:t xml:space="preserve">Ośrodek Szkolenia Zawodowego w </w:t>
      </w:r>
      <w:r w:rsidR="00A410C1">
        <w:rPr>
          <w:b/>
          <w:bCs/>
          <w:i/>
          <w:iCs/>
          <w:sz w:val="32"/>
          <w:szCs w:val="32"/>
        </w:rPr>
        <w:t>Chęcinach</w:t>
      </w:r>
      <w:r w:rsidR="00B1183C">
        <w:rPr>
          <w:b/>
          <w:bCs/>
          <w:i/>
          <w:iCs/>
          <w:sz w:val="32"/>
          <w:szCs w:val="32"/>
        </w:rPr>
        <w:t xml:space="preserve">, </w:t>
      </w:r>
      <w:r w:rsidR="00B1183C" w:rsidRPr="004A45C7">
        <w:rPr>
          <w:b/>
          <w:bCs/>
          <w:i/>
          <w:iCs/>
          <w:sz w:val="32"/>
          <w:szCs w:val="32"/>
        </w:rPr>
        <w:t xml:space="preserve">w ramach </w:t>
      </w:r>
      <w:r w:rsidR="00B1183C">
        <w:rPr>
          <w:b/>
          <w:bCs/>
          <w:i/>
          <w:iCs/>
          <w:sz w:val="32"/>
          <w:szCs w:val="32"/>
        </w:rPr>
        <w:t xml:space="preserve">utrzymania rezultatów </w:t>
      </w:r>
      <w:r w:rsidR="00B1183C" w:rsidRPr="004A45C7">
        <w:rPr>
          <w:b/>
          <w:bCs/>
          <w:i/>
          <w:iCs/>
          <w:sz w:val="32"/>
          <w:szCs w:val="32"/>
        </w:rPr>
        <w:t xml:space="preserve">projektu „OHP jako realizator usług rynku pracy”, współfinansowanego ze środków Unii Europejskiej </w:t>
      </w:r>
      <w:r w:rsidR="00AA7A14">
        <w:rPr>
          <w:b/>
          <w:bCs/>
          <w:i/>
          <w:iCs/>
          <w:sz w:val="32"/>
          <w:szCs w:val="32"/>
        </w:rPr>
        <w:br/>
      </w:r>
      <w:r w:rsidR="00B1183C" w:rsidRPr="004A45C7">
        <w:rPr>
          <w:b/>
          <w:bCs/>
          <w:i/>
          <w:iCs/>
          <w:sz w:val="32"/>
          <w:szCs w:val="32"/>
        </w:rPr>
        <w:t>w ramach Europejskiego Funduszu Społecznego</w:t>
      </w:r>
    </w:p>
    <w:p w:rsidR="00B1183C" w:rsidRPr="0032688F" w:rsidRDefault="00B1183C" w:rsidP="001470A3">
      <w:pPr>
        <w:jc w:val="both"/>
        <w:rPr>
          <w:b/>
          <w:bCs/>
          <w:sz w:val="32"/>
          <w:szCs w:val="32"/>
        </w:rPr>
      </w:pPr>
    </w:p>
    <w:p w:rsidR="00B1183C" w:rsidRDefault="00B1183C" w:rsidP="001470A3">
      <w:pPr>
        <w:jc w:val="both"/>
        <w:rPr>
          <w:rFonts w:ascii="Calibri" w:hAnsi="Calibri" w:cs="Calibri"/>
          <w:b/>
          <w:bCs/>
          <w:sz w:val="32"/>
          <w:szCs w:val="32"/>
        </w:rPr>
      </w:pPr>
      <w:bookmarkStart w:id="0" w:name="_GoBack"/>
      <w:bookmarkEnd w:id="0"/>
    </w:p>
    <w:p w:rsidR="00B1183C" w:rsidRPr="00EC73EF" w:rsidRDefault="00B1183C" w:rsidP="001470A3">
      <w:pPr>
        <w:jc w:val="both"/>
        <w:rPr>
          <w:rFonts w:ascii="Calibri" w:hAnsi="Calibri" w:cs="Calibri"/>
        </w:rPr>
      </w:pPr>
    </w:p>
    <w:p w:rsidR="00B1183C" w:rsidRPr="0032688F" w:rsidRDefault="00B1183C" w:rsidP="001470A3">
      <w:pPr>
        <w:jc w:val="both"/>
      </w:pPr>
    </w:p>
    <w:p w:rsidR="00B1183C" w:rsidRDefault="00B1183C" w:rsidP="001470A3">
      <w:pPr>
        <w:jc w:val="both"/>
      </w:pPr>
      <w:r w:rsidRPr="0032688F">
        <w:t xml:space="preserve">Kielce, dn. </w:t>
      </w:r>
      <w:r w:rsidR="006D3D00">
        <w:t>14</w:t>
      </w:r>
      <w:r w:rsidR="00BE0B15">
        <w:t>.11</w:t>
      </w:r>
      <w:r w:rsidR="00DB21C1">
        <w:t>.2018</w:t>
      </w:r>
      <w:r w:rsidRPr="0032688F">
        <w:t xml:space="preserve"> </w:t>
      </w:r>
      <w:r w:rsidRPr="0032688F">
        <w:tab/>
      </w:r>
      <w:r w:rsidRPr="0032688F">
        <w:tab/>
      </w:r>
      <w:r w:rsidRPr="0032688F">
        <w:tab/>
      </w:r>
      <w:r w:rsidRPr="0032688F">
        <w:tab/>
      </w:r>
    </w:p>
    <w:p w:rsidR="00B1183C" w:rsidRDefault="00B1183C" w:rsidP="001470A3">
      <w:pPr>
        <w:jc w:val="both"/>
      </w:pPr>
    </w:p>
    <w:p w:rsidR="00B1183C" w:rsidRPr="0032688F" w:rsidRDefault="0003069E" w:rsidP="001470A3">
      <w:pPr>
        <w:jc w:val="both"/>
      </w:pPr>
      <w:r>
        <w:tab/>
      </w:r>
      <w:r>
        <w:tab/>
      </w:r>
      <w:r>
        <w:tab/>
      </w:r>
      <w:r>
        <w:tab/>
      </w:r>
      <w:r>
        <w:tab/>
      </w:r>
      <w:r>
        <w:tab/>
      </w:r>
    </w:p>
    <w:p w:rsidR="0003069E" w:rsidRDefault="00B1183C" w:rsidP="0003069E">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tab/>
      </w:r>
      <w:r w:rsidR="0003069E">
        <w:tab/>
      </w:r>
      <w:r w:rsidR="0003069E">
        <w:t>Wojewódzki Komendant OHP</w:t>
      </w:r>
    </w:p>
    <w:p w:rsidR="0003069E" w:rsidRPr="0061325C" w:rsidRDefault="0003069E" w:rsidP="0003069E">
      <w:pPr>
        <w:ind w:left="5664" w:firstLine="708"/>
      </w:pPr>
      <w:r>
        <w:t>Jacek Sabat</w:t>
      </w:r>
    </w:p>
    <w:p w:rsidR="001216CE" w:rsidRDefault="001216CE" w:rsidP="0003069E">
      <w:pPr>
        <w:jc w:val="both"/>
        <w:rPr>
          <w:b/>
          <w:bCs/>
          <w:sz w:val="28"/>
          <w:szCs w:val="28"/>
        </w:rPr>
      </w:pPr>
    </w:p>
    <w:p w:rsidR="00CA6BA0" w:rsidRDefault="00CA6BA0" w:rsidP="001470A3">
      <w:pPr>
        <w:pStyle w:val="Tekstpodstawowy"/>
        <w:rPr>
          <w:b/>
          <w:bCs/>
          <w:sz w:val="28"/>
          <w:szCs w:val="28"/>
        </w:rPr>
      </w:pPr>
    </w:p>
    <w:p w:rsidR="00CA6BA0" w:rsidRDefault="00CA6BA0" w:rsidP="001470A3">
      <w:pPr>
        <w:pStyle w:val="Tekstpodstawowy"/>
        <w:rPr>
          <w:b/>
          <w:bCs/>
          <w:sz w:val="28"/>
          <w:szCs w:val="28"/>
        </w:rPr>
      </w:pPr>
    </w:p>
    <w:p w:rsidR="001216CE" w:rsidRDefault="001216CE" w:rsidP="001470A3">
      <w:pPr>
        <w:pStyle w:val="Tekstpodstawowy"/>
        <w:rPr>
          <w:b/>
          <w:bCs/>
          <w:sz w:val="28"/>
          <w:szCs w:val="28"/>
        </w:rPr>
      </w:pPr>
    </w:p>
    <w:p w:rsidR="00A410C1" w:rsidRDefault="00A410C1" w:rsidP="001470A3">
      <w:pPr>
        <w:pStyle w:val="Tekstpodstawowy"/>
        <w:rPr>
          <w:b/>
          <w:bCs/>
          <w:sz w:val="28"/>
          <w:szCs w:val="28"/>
        </w:rPr>
      </w:pPr>
    </w:p>
    <w:p w:rsidR="00B1183C" w:rsidRPr="0032688F" w:rsidRDefault="00B1183C" w:rsidP="001470A3">
      <w:pPr>
        <w:pStyle w:val="Tekstpodstawowy"/>
        <w:rPr>
          <w:b/>
          <w:bCs/>
          <w:sz w:val="12"/>
          <w:szCs w:val="12"/>
        </w:rPr>
      </w:pPr>
      <w:r w:rsidRPr="0032688F">
        <w:rPr>
          <w:b/>
          <w:bCs/>
          <w:sz w:val="28"/>
          <w:szCs w:val="28"/>
        </w:rPr>
        <w:t xml:space="preserve">      </w:t>
      </w:r>
    </w:p>
    <w:p w:rsidR="00B1183C" w:rsidRPr="00F00DD0" w:rsidRDefault="00B1183C" w:rsidP="001470A3">
      <w:pPr>
        <w:pStyle w:val="Tytu"/>
        <w:numPr>
          <w:ilvl w:val="0"/>
          <w:numId w:val="1"/>
        </w:numPr>
        <w:jc w:val="both"/>
        <w:rPr>
          <w:i/>
          <w:iCs/>
          <w:sz w:val="24"/>
          <w:szCs w:val="24"/>
          <w:u w:val="single"/>
        </w:rPr>
      </w:pPr>
      <w:r>
        <w:rPr>
          <w:i/>
          <w:iCs/>
          <w:sz w:val="24"/>
          <w:szCs w:val="24"/>
          <w:u w:val="single"/>
        </w:rPr>
        <w:lastRenderedPageBreak/>
        <w:t>Nazwa i adres Zamawiającego</w:t>
      </w:r>
      <w:r w:rsidRPr="00F00DD0">
        <w:rPr>
          <w:i/>
          <w:iCs/>
          <w:sz w:val="24"/>
          <w:szCs w:val="24"/>
          <w:u w:val="single"/>
        </w:rPr>
        <w:t>:</w:t>
      </w:r>
    </w:p>
    <w:p w:rsidR="00B1183C" w:rsidRPr="00F00DD0" w:rsidRDefault="00B1183C" w:rsidP="001470A3">
      <w:pPr>
        <w:pStyle w:val="Tytu"/>
        <w:tabs>
          <w:tab w:val="left" w:pos="1590"/>
        </w:tabs>
        <w:ind w:left="1080"/>
        <w:jc w:val="both"/>
        <w:rPr>
          <w:i/>
          <w:iCs/>
          <w:sz w:val="24"/>
          <w:szCs w:val="24"/>
          <w:u w:val="none"/>
        </w:rPr>
      </w:pPr>
      <w:r w:rsidRPr="00F00DD0">
        <w:rPr>
          <w:i/>
          <w:iCs/>
          <w:sz w:val="24"/>
          <w:szCs w:val="24"/>
          <w:u w:val="none"/>
        </w:rPr>
        <w:tab/>
      </w:r>
    </w:p>
    <w:p w:rsidR="00B1183C" w:rsidRPr="00F00DD0" w:rsidRDefault="00B1183C" w:rsidP="001470A3">
      <w:pPr>
        <w:pStyle w:val="Tytu"/>
        <w:jc w:val="both"/>
        <w:rPr>
          <w:sz w:val="24"/>
          <w:szCs w:val="24"/>
          <w:u w:val="none"/>
        </w:rPr>
      </w:pPr>
      <w:r w:rsidRPr="00F00DD0">
        <w:rPr>
          <w:sz w:val="24"/>
          <w:szCs w:val="24"/>
          <w:u w:val="none"/>
        </w:rPr>
        <w:t>Świętokrzyska Wojewódzka Komenda Ochotniczych Hufców Pracy w Kielcach</w:t>
      </w:r>
    </w:p>
    <w:p w:rsidR="00B1183C" w:rsidRPr="00F00DD0" w:rsidRDefault="00B1183C" w:rsidP="001470A3">
      <w:pPr>
        <w:pStyle w:val="Tytu"/>
        <w:tabs>
          <w:tab w:val="right" w:pos="9615"/>
        </w:tabs>
        <w:jc w:val="both"/>
        <w:rPr>
          <w:sz w:val="24"/>
          <w:szCs w:val="24"/>
          <w:u w:val="none"/>
        </w:rPr>
      </w:pPr>
      <w:r>
        <w:rPr>
          <w:sz w:val="24"/>
          <w:szCs w:val="24"/>
          <w:u w:val="none"/>
        </w:rPr>
        <w:t>25-211 Kielce,  ul. Wrzosowa 44</w:t>
      </w:r>
      <w:r w:rsidRPr="00F00DD0">
        <w:rPr>
          <w:sz w:val="24"/>
          <w:szCs w:val="24"/>
          <w:u w:val="none"/>
        </w:rPr>
        <w:tab/>
      </w:r>
    </w:p>
    <w:p w:rsidR="00B1183C" w:rsidRPr="00F00DD0" w:rsidRDefault="00B1183C" w:rsidP="001470A3">
      <w:pPr>
        <w:pStyle w:val="Podtytu"/>
        <w:tabs>
          <w:tab w:val="center" w:pos="4807"/>
        </w:tabs>
        <w:jc w:val="both"/>
      </w:pPr>
      <w:r>
        <w:t>tel. 41/200-17-50, faks 41/200-17-60</w:t>
      </w:r>
    </w:p>
    <w:p w:rsidR="00B1183C" w:rsidRDefault="00B1183C" w:rsidP="001470A3">
      <w:pPr>
        <w:jc w:val="both"/>
        <w:rPr>
          <w:color w:val="1F497D"/>
        </w:rPr>
      </w:pPr>
      <w:r w:rsidRPr="00F00DD0">
        <w:t xml:space="preserve">adres strony internetowej: </w:t>
      </w:r>
      <w:hyperlink r:id="rId10" w:history="1">
        <w:r w:rsidR="00C738C4" w:rsidRPr="00CD0804">
          <w:rPr>
            <w:rStyle w:val="Hipercze"/>
          </w:rPr>
          <w:t>www.bip.swietokrzyska.ohp.pl</w:t>
        </w:r>
      </w:hyperlink>
      <w:r w:rsidRPr="00F00DD0">
        <w:rPr>
          <w:color w:val="1F497D"/>
        </w:rPr>
        <w:t xml:space="preserve"> </w:t>
      </w:r>
    </w:p>
    <w:p w:rsidR="00B1183C" w:rsidRPr="00681E09" w:rsidRDefault="00B1183C" w:rsidP="001470A3">
      <w:pPr>
        <w:tabs>
          <w:tab w:val="left" w:pos="1530"/>
        </w:tabs>
        <w:jc w:val="both"/>
        <w:rPr>
          <w:lang w:val="de-DE"/>
        </w:rPr>
      </w:pPr>
      <w:r w:rsidRPr="00681E09">
        <w:rPr>
          <w:lang w:val="de-DE"/>
        </w:rPr>
        <w:t xml:space="preserve">adres e-mail: </w:t>
      </w:r>
      <w:hyperlink r:id="rId11" w:history="1">
        <w:r w:rsidRPr="00681E09">
          <w:rPr>
            <w:rStyle w:val="Hipercze"/>
            <w:lang w:val="de-DE"/>
          </w:rPr>
          <w:t>swietokrzyska@ohp.pl</w:t>
        </w:r>
      </w:hyperlink>
    </w:p>
    <w:p w:rsidR="00B1183C" w:rsidRPr="00681E09" w:rsidRDefault="00B1183C" w:rsidP="001470A3">
      <w:pPr>
        <w:tabs>
          <w:tab w:val="left" w:pos="1530"/>
        </w:tabs>
        <w:jc w:val="both"/>
        <w:rPr>
          <w:color w:val="1F497D"/>
          <w:lang w:val="de-DE"/>
        </w:rPr>
      </w:pPr>
    </w:p>
    <w:p w:rsidR="00B1183C" w:rsidRPr="00F00DD0" w:rsidRDefault="00B1183C" w:rsidP="001470A3">
      <w:pPr>
        <w:numPr>
          <w:ilvl w:val="0"/>
          <w:numId w:val="1"/>
        </w:numPr>
        <w:jc w:val="both"/>
        <w:rPr>
          <w:b/>
          <w:bCs/>
          <w:i/>
          <w:iCs/>
          <w:u w:val="single"/>
        </w:rPr>
      </w:pPr>
      <w:r w:rsidRPr="00F00DD0">
        <w:rPr>
          <w:b/>
          <w:bCs/>
          <w:i/>
          <w:iCs/>
          <w:u w:val="single"/>
        </w:rPr>
        <w:t>Tryb udzielenia zamówienia:</w:t>
      </w:r>
    </w:p>
    <w:p w:rsidR="00B1183C" w:rsidRDefault="00B1183C" w:rsidP="001470A3">
      <w:pPr>
        <w:pStyle w:val="Nagwek4"/>
        <w:jc w:val="both"/>
        <w:rPr>
          <w:b w:val="0"/>
          <w:bCs w:val="0"/>
          <w:sz w:val="24"/>
          <w:szCs w:val="24"/>
        </w:rPr>
      </w:pPr>
    </w:p>
    <w:p w:rsidR="00055473" w:rsidRDefault="00055473" w:rsidP="001470A3">
      <w:pPr>
        <w:pStyle w:val="Nagwek4"/>
        <w:jc w:val="both"/>
        <w:rPr>
          <w:b w:val="0"/>
          <w:sz w:val="24"/>
          <w:szCs w:val="24"/>
        </w:rPr>
      </w:pPr>
      <w:r w:rsidRPr="00F00DD0">
        <w:rPr>
          <w:b w:val="0"/>
          <w:sz w:val="24"/>
          <w:szCs w:val="24"/>
        </w:rPr>
        <w:t xml:space="preserve">Postępowanie </w:t>
      </w:r>
      <w:r>
        <w:rPr>
          <w:b w:val="0"/>
          <w:sz w:val="24"/>
          <w:szCs w:val="24"/>
        </w:rPr>
        <w:t xml:space="preserve">o udzielenie zamówienia prowadzone </w:t>
      </w:r>
      <w:r w:rsidRPr="00F00DD0">
        <w:rPr>
          <w:b w:val="0"/>
          <w:sz w:val="24"/>
          <w:szCs w:val="24"/>
        </w:rPr>
        <w:t xml:space="preserve">jest </w:t>
      </w:r>
      <w:r w:rsidRPr="00F00DD0">
        <w:rPr>
          <w:sz w:val="24"/>
          <w:szCs w:val="24"/>
        </w:rPr>
        <w:t xml:space="preserve"> </w:t>
      </w:r>
      <w:r w:rsidRPr="00F00DD0">
        <w:rPr>
          <w:b w:val="0"/>
          <w:sz w:val="24"/>
          <w:szCs w:val="24"/>
        </w:rPr>
        <w:t xml:space="preserve">na podstawie art. </w:t>
      </w:r>
      <w:r w:rsidR="00CA6BA0">
        <w:rPr>
          <w:b w:val="0"/>
          <w:sz w:val="24"/>
          <w:szCs w:val="24"/>
        </w:rPr>
        <w:t>138o ust.1</w:t>
      </w:r>
      <w:r>
        <w:rPr>
          <w:b w:val="0"/>
          <w:sz w:val="24"/>
          <w:szCs w:val="24"/>
        </w:rPr>
        <w:t xml:space="preserve"> </w:t>
      </w:r>
      <w:r w:rsidRPr="00F00DD0">
        <w:rPr>
          <w:b w:val="0"/>
          <w:sz w:val="24"/>
          <w:szCs w:val="24"/>
        </w:rPr>
        <w:t xml:space="preserve">ustawy z dnia 29 stycznia 2004 r. Prawo </w:t>
      </w:r>
      <w:r>
        <w:rPr>
          <w:b w:val="0"/>
          <w:sz w:val="24"/>
          <w:szCs w:val="24"/>
        </w:rPr>
        <w:t>zamówień p</w:t>
      </w:r>
      <w:r w:rsidRPr="00F00DD0">
        <w:rPr>
          <w:b w:val="0"/>
          <w:sz w:val="24"/>
          <w:szCs w:val="24"/>
        </w:rPr>
        <w:t>ublicznych</w:t>
      </w:r>
      <w:r>
        <w:rPr>
          <w:b w:val="0"/>
          <w:sz w:val="24"/>
          <w:szCs w:val="24"/>
        </w:rPr>
        <w:t xml:space="preserve"> </w:t>
      </w:r>
      <w:r w:rsidRPr="00520F90">
        <w:rPr>
          <w:b w:val="0"/>
          <w:sz w:val="24"/>
          <w:szCs w:val="24"/>
        </w:rPr>
        <w:t>(</w:t>
      </w:r>
      <w:r w:rsidR="00BE0B15">
        <w:rPr>
          <w:b w:val="0"/>
          <w:sz w:val="24"/>
          <w:szCs w:val="24"/>
        </w:rPr>
        <w:t>t.j. Dz. U. z 2018 r. poz. 1986</w:t>
      </w:r>
      <w:r w:rsidR="00CA6BA0">
        <w:rPr>
          <w:b w:val="0"/>
          <w:sz w:val="24"/>
          <w:szCs w:val="24"/>
        </w:rPr>
        <w:t>) – zwanej dalej Pzp</w:t>
      </w:r>
      <w:r>
        <w:rPr>
          <w:b w:val="0"/>
          <w:sz w:val="24"/>
          <w:szCs w:val="24"/>
        </w:rPr>
        <w:t xml:space="preserve"> oraz aktów wykonawc</w:t>
      </w:r>
      <w:r w:rsidR="00266B39">
        <w:rPr>
          <w:b w:val="0"/>
          <w:sz w:val="24"/>
          <w:szCs w:val="24"/>
        </w:rPr>
        <w:t>zych wydanych na jej podstawie.</w:t>
      </w:r>
    </w:p>
    <w:p w:rsidR="00C738C4" w:rsidRPr="00C738C4" w:rsidRDefault="00C738C4" w:rsidP="00C738C4">
      <w:r>
        <w:rPr>
          <w:bCs/>
        </w:rPr>
        <w:t xml:space="preserve">Wartość przedmiotowego zamówienia </w:t>
      </w:r>
      <w:r w:rsidR="00AD717A">
        <w:rPr>
          <w:bCs/>
        </w:rPr>
        <w:t>nie przekracza kwoty</w:t>
      </w:r>
      <w:r>
        <w:rPr>
          <w:bCs/>
        </w:rPr>
        <w:t>, o któ</w:t>
      </w:r>
      <w:r w:rsidR="006D3D00">
        <w:rPr>
          <w:bCs/>
        </w:rPr>
        <w:t>rej mowa w art. 138g ust. 1 pkt</w:t>
      </w:r>
      <w:r>
        <w:rPr>
          <w:bCs/>
        </w:rPr>
        <w:t xml:space="preserve"> 1 ustawy</w:t>
      </w:r>
    </w:p>
    <w:p w:rsidR="00055473" w:rsidRDefault="00055473" w:rsidP="001470A3">
      <w:pPr>
        <w:jc w:val="both"/>
      </w:pPr>
      <w:r>
        <w:t xml:space="preserve">Do czynności podejmowanych przez Zamawiającego i Wykonawców w postępowaniu </w:t>
      </w:r>
      <w:r>
        <w:br/>
        <w:t xml:space="preserve">o udzielenie zamówienia publicznego stosuje się przepisy ustawy z dnia 23 kwietnia 1964 r. – Kodeks cywilny, jeżeli przepisy ustawy nie stanowią inaczej. </w:t>
      </w:r>
    </w:p>
    <w:p w:rsidR="00B1183C" w:rsidRPr="00F00DD0" w:rsidRDefault="00B1183C" w:rsidP="001470A3">
      <w:pPr>
        <w:tabs>
          <w:tab w:val="left" w:pos="4080"/>
        </w:tabs>
        <w:jc w:val="both"/>
        <w:rPr>
          <w:b/>
          <w:bCs/>
          <w:i/>
          <w:iCs/>
        </w:rPr>
      </w:pPr>
    </w:p>
    <w:p w:rsidR="00B1183C" w:rsidRPr="00F00DD0" w:rsidRDefault="00B1183C" w:rsidP="001470A3">
      <w:pPr>
        <w:numPr>
          <w:ilvl w:val="0"/>
          <w:numId w:val="1"/>
        </w:numPr>
        <w:jc w:val="both"/>
        <w:rPr>
          <w:b/>
          <w:bCs/>
          <w:i/>
          <w:iCs/>
          <w:u w:val="single"/>
        </w:rPr>
      </w:pPr>
      <w:r w:rsidRPr="00F00DD0">
        <w:rPr>
          <w:b/>
          <w:bCs/>
          <w:i/>
          <w:iCs/>
          <w:u w:val="single"/>
        </w:rPr>
        <w:t>Opis przedmiotu zamówienia:</w:t>
      </w:r>
    </w:p>
    <w:p w:rsidR="00B1183C" w:rsidRPr="00F00DD0" w:rsidRDefault="00B1183C" w:rsidP="001470A3">
      <w:pPr>
        <w:ind w:left="360"/>
        <w:jc w:val="both"/>
        <w:rPr>
          <w:b/>
          <w:bCs/>
          <w:i/>
          <w:iCs/>
          <w:u w:val="single"/>
        </w:rPr>
      </w:pPr>
    </w:p>
    <w:p w:rsidR="00346416" w:rsidRDefault="00B1183C" w:rsidP="001470A3">
      <w:pPr>
        <w:jc w:val="both"/>
      </w:pPr>
      <w:r w:rsidRPr="00E2202E">
        <w:t xml:space="preserve">Przedmiotem zamówienia jest </w:t>
      </w:r>
      <w:r w:rsidR="005111D1">
        <w:t>przeprowadzenie szkoleń zawodowych</w:t>
      </w:r>
      <w:r w:rsidR="000F2019">
        <w:t xml:space="preserve">, dla łącznej ilości </w:t>
      </w:r>
      <w:r w:rsidR="00CC759B">
        <w:t>18</w:t>
      </w:r>
      <w:r w:rsidR="000F2019">
        <w:t xml:space="preserve"> osób</w:t>
      </w:r>
      <w:r w:rsidR="00DC05A9">
        <w:t>,</w:t>
      </w:r>
      <w:r w:rsidR="008710D4">
        <w:t xml:space="preserve"> </w:t>
      </w:r>
      <w:r w:rsidR="005111D1">
        <w:t>realizowanych</w:t>
      </w:r>
      <w:r>
        <w:t xml:space="preserve"> przez </w:t>
      </w:r>
      <w:r w:rsidR="00CA6BA0">
        <w:t>Ośrodek</w:t>
      </w:r>
      <w:r>
        <w:t xml:space="preserve"> </w:t>
      </w:r>
      <w:r w:rsidR="00A350F0">
        <w:t xml:space="preserve">Szkolenia Zawodowego w </w:t>
      </w:r>
      <w:r w:rsidR="00A410C1">
        <w:t>Chęcinach</w:t>
      </w:r>
      <w:r w:rsidR="00A350F0">
        <w:t>.</w:t>
      </w:r>
      <w:r w:rsidR="00CC759B">
        <w:br/>
      </w:r>
      <w:r w:rsidR="00A350F0">
        <w:t>Szkolenia</w:t>
      </w:r>
      <w:r>
        <w:t xml:space="preserve"> organizowane </w:t>
      </w:r>
      <w:r w:rsidR="00A350F0">
        <w:t>są</w:t>
      </w:r>
      <w:r>
        <w:t xml:space="preserve"> w ramach utrzymania rezultatów projektu „OHP jako realizator usług rynku pracy”, </w:t>
      </w:r>
      <w:r w:rsidRPr="006068D0">
        <w:t>współfinansowanego ze środków Unii Europejskiej w ramach Eur</w:t>
      </w:r>
      <w:r>
        <w:t>opejskiego Funduszu Społecznego, Priorytet I, Działanie 1.3, Poddziałanie 1.3.3 Programu Operacyjnego Kapitał Ludzki zgodnie z umową nr UDA-POKL.01.03.03-00-023/09  z dnia 15 maja 2009 roku.</w:t>
      </w:r>
    </w:p>
    <w:p w:rsidR="00B1183C" w:rsidRDefault="00346416" w:rsidP="001470A3">
      <w:pPr>
        <w:jc w:val="both"/>
        <w:rPr>
          <w:b/>
        </w:rPr>
      </w:pPr>
      <w:r w:rsidRPr="00346416">
        <w:rPr>
          <w:b/>
        </w:rPr>
        <w:t>Zamówienie podzielone jest na części. Oferty można składać na jedną lub więcej części zamówienia</w:t>
      </w:r>
      <w:r w:rsidR="007F25D7">
        <w:rPr>
          <w:b/>
        </w:rPr>
        <w:t>.</w:t>
      </w:r>
    </w:p>
    <w:p w:rsidR="0043507E" w:rsidRPr="00EE71A9" w:rsidRDefault="0043507E" w:rsidP="001470A3">
      <w:pPr>
        <w:jc w:val="both"/>
        <w:rPr>
          <w:b/>
        </w:rPr>
      </w:pPr>
    </w:p>
    <w:p w:rsidR="00B1183C" w:rsidRDefault="00B1183C" w:rsidP="001470A3">
      <w:pPr>
        <w:jc w:val="both"/>
        <w:rPr>
          <w:b/>
          <w:bCs/>
          <w:i/>
          <w:iCs/>
          <w:sz w:val="28"/>
          <w:szCs w:val="28"/>
        </w:rPr>
      </w:pPr>
      <w:r w:rsidRPr="00890109">
        <w:rPr>
          <w:b/>
          <w:bCs/>
          <w:i/>
          <w:iCs/>
          <w:sz w:val="28"/>
          <w:szCs w:val="28"/>
        </w:rPr>
        <w:t>Szkolenia zawodowe:</w:t>
      </w:r>
    </w:p>
    <w:p w:rsidR="00EE71A9" w:rsidRDefault="00EE71A9" w:rsidP="001470A3">
      <w:pPr>
        <w:jc w:val="both"/>
        <w:rPr>
          <w:b/>
          <w:bCs/>
        </w:rPr>
      </w:pPr>
      <w:r>
        <w:rPr>
          <w:b/>
          <w:bCs/>
        </w:rPr>
        <w:t xml:space="preserve">Część I: </w:t>
      </w:r>
      <w:r w:rsidR="0043507E">
        <w:rPr>
          <w:b/>
          <w:i/>
        </w:rPr>
        <w:t>Animator zabaw dziecięcych z certyfikowanym kursem instruktora rytmiki</w:t>
      </w:r>
    </w:p>
    <w:p w:rsidR="00EE71A9" w:rsidRDefault="00CA6BA0" w:rsidP="001470A3">
      <w:pPr>
        <w:jc w:val="both"/>
        <w:rPr>
          <w:bCs/>
        </w:rPr>
      </w:pPr>
      <w:r>
        <w:rPr>
          <w:bCs/>
        </w:rPr>
        <w:t>s</w:t>
      </w:r>
      <w:r w:rsidR="00EE71A9">
        <w:rPr>
          <w:bCs/>
        </w:rPr>
        <w:t xml:space="preserve">zkolenie zawodowe realizowane </w:t>
      </w:r>
      <w:r w:rsidR="00520F90">
        <w:rPr>
          <w:bCs/>
        </w:rPr>
        <w:t>dla 10</w:t>
      </w:r>
      <w:r w:rsidR="00EE71A9">
        <w:rPr>
          <w:bCs/>
        </w:rPr>
        <w:t xml:space="preserve"> osób bezrobotnych w wieku 18-25 lat</w:t>
      </w:r>
    </w:p>
    <w:p w:rsidR="00EE71A9" w:rsidRDefault="00EE71A9" w:rsidP="001470A3">
      <w:pPr>
        <w:jc w:val="both"/>
        <w:rPr>
          <w:b/>
          <w:bCs/>
        </w:rPr>
      </w:pPr>
      <w:r>
        <w:rPr>
          <w:b/>
          <w:bCs/>
        </w:rPr>
        <w:t xml:space="preserve">Część II: </w:t>
      </w:r>
      <w:r w:rsidR="0043507E">
        <w:rPr>
          <w:b/>
          <w:i/>
        </w:rPr>
        <w:t>Pracownik administracyjno – biurowy z ECDL</w:t>
      </w:r>
    </w:p>
    <w:p w:rsidR="00EE71A9" w:rsidRDefault="00CA6BA0" w:rsidP="001470A3">
      <w:pPr>
        <w:jc w:val="both"/>
        <w:rPr>
          <w:bCs/>
        </w:rPr>
      </w:pPr>
      <w:r>
        <w:rPr>
          <w:bCs/>
        </w:rPr>
        <w:t>s</w:t>
      </w:r>
      <w:r w:rsidR="00EE71A9">
        <w:rPr>
          <w:bCs/>
        </w:rPr>
        <w:t xml:space="preserve">zkolenie zawodowe realizowane </w:t>
      </w:r>
      <w:r w:rsidR="00520F90">
        <w:rPr>
          <w:bCs/>
        </w:rPr>
        <w:t xml:space="preserve">dla </w:t>
      </w:r>
      <w:r w:rsidR="00913B0D">
        <w:rPr>
          <w:bCs/>
        </w:rPr>
        <w:t>8</w:t>
      </w:r>
      <w:r w:rsidR="00DC0BE5">
        <w:rPr>
          <w:bCs/>
        </w:rPr>
        <w:t xml:space="preserve"> osób bezrobotnych w wieku 18</w:t>
      </w:r>
      <w:r w:rsidR="00EE71A9">
        <w:rPr>
          <w:bCs/>
        </w:rPr>
        <w:t>-25 lat</w:t>
      </w:r>
    </w:p>
    <w:p w:rsidR="0043507E" w:rsidRDefault="0043507E" w:rsidP="001470A3">
      <w:pPr>
        <w:jc w:val="both"/>
        <w:rPr>
          <w:bCs/>
        </w:rPr>
      </w:pPr>
    </w:p>
    <w:p w:rsidR="0043507E" w:rsidRPr="003C1D45" w:rsidRDefault="0043507E" w:rsidP="0043507E">
      <w:pPr>
        <w:jc w:val="both"/>
        <w:rPr>
          <w:b/>
          <w:bCs/>
        </w:rPr>
      </w:pPr>
      <w:r w:rsidRPr="00E177A6">
        <w:rPr>
          <w:b/>
          <w:bCs/>
        </w:rPr>
        <w:t xml:space="preserve">Zamawiający </w:t>
      </w:r>
      <w:r>
        <w:rPr>
          <w:b/>
          <w:bCs/>
        </w:rPr>
        <w:t>dopuszcza składanie ofert częściowych – jak wyżej.</w:t>
      </w:r>
    </w:p>
    <w:p w:rsidR="00854D36" w:rsidRDefault="00854D36" w:rsidP="001470A3">
      <w:pPr>
        <w:jc w:val="both"/>
      </w:pPr>
    </w:p>
    <w:p w:rsidR="0043507E" w:rsidRPr="0043507E" w:rsidRDefault="00AD717A" w:rsidP="0043507E">
      <w:pPr>
        <w:pStyle w:val="Nagwek3"/>
      </w:pPr>
      <w:r>
        <w:t>Szkolenia zawodowe:</w:t>
      </w:r>
    </w:p>
    <w:p w:rsidR="00671CF4" w:rsidRPr="00C05695" w:rsidRDefault="0043507E" w:rsidP="0043507E">
      <w:pPr>
        <w:pStyle w:val="Nagwek3"/>
        <w:jc w:val="center"/>
        <w:rPr>
          <w:bCs w:val="0"/>
          <w:i/>
          <w:u w:val="single"/>
        </w:rPr>
      </w:pPr>
      <w:r>
        <w:rPr>
          <w:i/>
          <w:u w:val="single"/>
        </w:rPr>
        <w:t xml:space="preserve">Część I: </w:t>
      </w:r>
      <w:r w:rsidR="00C05695" w:rsidRPr="00C05695">
        <w:rPr>
          <w:i/>
          <w:u w:val="single"/>
        </w:rPr>
        <w:t>ANIMATOR ZABAW DZIECIĘCYCH Z CERTYFIKOWANYM KURSEM INSTRUKTORA RYTMIKI</w:t>
      </w:r>
    </w:p>
    <w:p w:rsidR="00913B0D" w:rsidRDefault="00913B0D" w:rsidP="008005CC">
      <w:pPr>
        <w:pStyle w:val="NormalnyWeb"/>
        <w:numPr>
          <w:ilvl w:val="0"/>
          <w:numId w:val="9"/>
        </w:numPr>
        <w:spacing w:before="0" w:beforeAutospacing="0" w:after="0" w:afterAutospacing="0"/>
        <w:jc w:val="both"/>
        <w:rPr>
          <w:bCs/>
        </w:rPr>
      </w:pPr>
      <w:r w:rsidRPr="00F757EE">
        <w:rPr>
          <w:bCs/>
        </w:rPr>
        <w:t xml:space="preserve">Celem szkolenia jest nabycie przez uczestników umiejętności prowadzenia gier i zabaw animacyjnych oraz zdobycie wiedzy i umiejętności z zakresu zastosowania rytmiki do prowadzenia zajęć ruchowych </w:t>
      </w:r>
      <w:r>
        <w:rPr>
          <w:bCs/>
        </w:rPr>
        <w:t>dla dzieci</w:t>
      </w:r>
      <w:r w:rsidRPr="00F757EE">
        <w:rPr>
          <w:bCs/>
        </w:rPr>
        <w:t xml:space="preserve">. </w:t>
      </w:r>
    </w:p>
    <w:p w:rsidR="00361475" w:rsidRDefault="000F265A" w:rsidP="008005CC">
      <w:pPr>
        <w:pStyle w:val="NormalnyWeb"/>
        <w:numPr>
          <w:ilvl w:val="0"/>
          <w:numId w:val="9"/>
        </w:numPr>
        <w:spacing w:before="0" w:beforeAutospacing="0" w:after="150" w:afterAutospacing="0"/>
        <w:jc w:val="both"/>
      </w:pPr>
      <w:r>
        <w:rPr>
          <w:bCs/>
        </w:rPr>
        <w:t>Szkolenie</w:t>
      </w:r>
      <w:r w:rsidR="003B0B7D">
        <w:rPr>
          <w:bCs/>
        </w:rPr>
        <w:t xml:space="preserve"> obejmuje 60</w:t>
      </w:r>
      <w:r w:rsidR="00361475">
        <w:rPr>
          <w:bCs/>
        </w:rPr>
        <w:t xml:space="preserve"> godzin</w:t>
      </w:r>
      <w:r w:rsidR="003B0B7D">
        <w:rPr>
          <w:bCs/>
        </w:rPr>
        <w:t xml:space="preserve"> dydaktycznych </w:t>
      </w:r>
      <w:r w:rsidR="00262799">
        <w:rPr>
          <w:bCs/>
        </w:rPr>
        <w:t>(45 minut</w:t>
      </w:r>
      <w:r w:rsidR="00EF3B3D">
        <w:rPr>
          <w:bCs/>
        </w:rPr>
        <w:t xml:space="preserve"> plus przerwa</w:t>
      </w:r>
      <w:r w:rsidR="00262799">
        <w:rPr>
          <w:bCs/>
        </w:rPr>
        <w:t xml:space="preserve">) </w:t>
      </w:r>
      <w:r w:rsidR="003B0B7D">
        <w:rPr>
          <w:bCs/>
        </w:rPr>
        <w:t>– część teoretyczną i praktyczną</w:t>
      </w:r>
      <w:r>
        <w:rPr>
          <w:bCs/>
        </w:rPr>
        <w:t>. Zakończone</w:t>
      </w:r>
      <w:r w:rsidR="001F39DB">
        <w:rPr>
          <w:bCs/>
        </w:rPr>
        <w:t xml:space="preserve"> jest </w:t>
      </w:r>
      <w:r>
        <w:rPr>
          <w:bCs/>
        </w:rPr>
        <w:t>egzaminem przed komisją powołaną</w:t>
      </w:r>
      <w:r w:rsidR="001F39DB">
        <w:rPr>
          <w:bCs/>
        </w:rPr>
        <w:t xml:space="preserve"> przez organizatora szkolenia.</w:t>
      </w:r>
      <w:r w:rsidR="00361475">
        <w:rPr>
          <w:bCs/>
        </w:rPr>
        <w:t xml:space="preserve"> </w:t>
      </w:r>
      <w:r w:rsidR="00C51E79">
        <w:t xml:space="preserve">Koszty wszystkich </w:t>
      </w:r>
      <w:r w:rsidR="00361475" w:rsidRPr="00D875FB">
        <w:t>egzaminów ponosi Wykonawca.</w:t>
      </w:r>
      <w:r w:rsidR="00361475">
        <w:t xml:space="preserve"> </w:t>
      </w:r>
    </w:p>
    <w:p w:rsidR="00361475" w:rsidRDefault="00361475" w:rsidP="008005CC">
      <w:pPr>
        <w:pStyle w:val="Akapitzlist"/>
        <w:numPr>
          <w:ilvl w:val="0"/>
          <w:numId w:val="9"/>
        </w:numPr>
        <w:jc w:val="both"/>
      </w:pPr>
      <w:r>
        <w:lastRenderedPageBreak/>
        <w:t>Do liczby godzin szkolenia ogółem nie należy wliczać godzin przewidywanych na egzaminy, ponieważ Wykonawcy w różny sposób szacują czas niezbędn</w:t>
      </w:r>
      <w:r w:rsidR="007F4E91">
        <w:t>y do przeprowadzenia egzaminów.</w:t>
      </w:r>
    </w:p>
    <w:p w:rsidR="003B0B7D" w:rsidRDefault="003B0B7D" w:rsidP="008005CC">
      <w:pPr>
        <w:pStyle w:val="Akapitzlist"/>
        <w:numPr>
          <w:ilvl w:val="0"/>
          <w:numId w:val="9"/>
        </w:numPr>
        <w:jc w:val="both"/>
      </w:pPr>
      <w:r>
        <w:t>Program szkolenia winien obejmować takie zagadnienia jak:</w:t>
      </w:r>
    </w:p>
    <w:p w:rsidR="00FD1B16" w:rsidRDefault="00FD1B16" w:rsidP="004331E2">
      <w:pPr>
        <w:pStyle w:val="Akapitzlist"/>
        <w:numPr>
          <w:ilvl w:val="0"/>
          <w:numId w:val="13"/>
        </w:numPr>
        <w:jc w:val="both"/>
      </w:pPr>
      <w:r>
        <w:t>specyfika pracy animatora czasu wolnego</w:t>
      </w:r>
      <w:r w:rsidR="00EF3B3D">
        <w:t>,</w:t>
      </w:r>
      <w:r>
        <w:t xml:space="preserve"> </w:t>
      </w:r>
    </w:p>
    <w:p w:rsidR="00FD1B16" w:rsidRDefault="00FD1B16" w:rsidP="004331E2">
      <w:pPr>
        <w:pStyle w:val="Akapitzlist"/>
        <w:numPr>
          <w:ilvl w:val="0"/>
          <w:numId w:val="13"/>
        </w:numPr>
        <w:jc w:val="both"/>
      </w:pPr>
      <w:r>
        <w:t>rola i obowiązki animatora</w:t>
      </w:r>
      <w:r w:rsidR="00EF3B3D">
        <w:t>,</w:t>
      </w:r>
    </w:p>
    <w:p w:rsidR="00FD1B16" w:rsidRDefault="00FD1B16" w:rsidP="004331E2">
      <w:pPr>
        <w:pStyle w:val="Akapitzlist"/>
        <w:numPr>
          <w:ilvl w:val="0"/>
          <w:numId w:val="13"/>
        </w:numPr>
        <w:jc w:val="both"/>
      </w:pPr>
      <w:r>
        <w:t>scenariusze zabaw, konspekty gier</w:t>
      </w:r>
      <w:r w:rsidR="00EF3B3D">
        <w:t>,</w:t>
      </w:r>
    </w:p>
    <w:p w:rsidR="00FD1B16" w:rsidRDefault="00FD1B16" w:rsidP="004331E2">
      <w:pPr>
        <w:pStyle w:val="Akapitzlist"/>
        <w:numPr>
          <w:ilvl w:val="0"/>
          <w:numId w:val="13"/>
        </w:numPr>
        <w:jc w:val="both"/>
      </w:pPr>
      <w:r>
        <w:t>zabawy z chustą i tunelem animacyjnym</w:t>
      </w:r>
      <w:r w:rsidR="00EF3B3D">
        <w:t>,</w:t>
      </w:r>
    </w:p>
    <w:p w:rsidR="00FD1B16" w:rsidRDefault="00EF7B35" w:rsidP="004331E2">
      <w:pPr>
        <w:pStyle w:val="Akapitzlist"/>
        <w:numPr>
          <w:ilvl w:val="0"/>
          <w:numId w:val="13"/>
        </w:numPr>
        <w:jc w:val="both"/>
      </w:pPr>
      <w:r>
        <w:t>nauka</w:t>
      </w:r>
      <w:r w:rsidR="00FD1B16">
        <w:t xml:space="preserve"> </w:t>
      </w:r>
      <w:r>
        <w:t xml:space="preserve">zasad i technik malowania twarzy </w:t>
      </w:r>
      <w:r w:rsidR="00E37A40">
        <w:t>(Face Painting)</w:t>
      </w:r>
      <w:r w:rsidR="00EF3B3D">
        <w:t>,</w:t>
      </w:r>
    </w:p>
    <w:p w:rsidR="000D231F" w:rsidRDefault="005F305A" w:rsidP="004331E2">
      <w:pPr>
        <w:pStyle w:val="Akapitzlist"/>
        <w:numPr>
          <w:ilvl w:val="0"/>
          <w:numId w:val="13"/>
        </w:numPr>
        <w:jc w:val="both"/>
      </w:pPr>
      <w:r>
        <w:t>podstawowe zasady rytmiki</w:t>
      </w:r>
      <w:r w:rsidR="00EF3B3D">
        <w:t>,</w:t>
      </w:r>
    </w:p>
    <w:p w:rsidR="000D231F" w:rsidRDefault="000D231F" w:rsidP="004331E2">
      <w:pPr>
        <w:pStyle w:val="Akapitzlist"/>
        <w:numPr>
          <w:ilvl w:val="0"/>
          <w:numId w:val="13"/>
        </w:numPr>
        <w:jc w:val="both"/>
      </w:pPr>
      <w:r>
        <w:t>rytmika jako forma rozwijania sprawności układu mięśniowo-ruchowego</w:t>
      </w:r>
      <w:r w:rsidR="00EF3B3D">
        <w:t>,</w:t>
      </w:r>
      <w:r>
        <w:t xml:space="preserve"> </w:t>
      </w:r>
    </w:p>
    <w:p w:rsidR="000D231F" w:rsidRDefault="000D231F" w:rsidP="004331E2">
      <w:pPr>
        <w:pStyle w:val="Akapitzlist"/>
        <w:numPr>
          <w:ilvl w:val="0"/>
          <w:numId w:val="13"/>
        </w:numPr>
        <w:jc w:val="both"/>
      </w:pPr>
      <w:r>
        <w:t xml:space="preserve">rozwój i usprawnianie zdolności intelektualnych (w tym koncentracji, uwagi, spostrzegawczości, pamięci, zaburzeń zachowania) poprzez rytmiczne ćwiczenia </w:t>
      </w:r>
      <w:r w:rsidR="00C51E79">
        <w:br/>
      </w:r>
      <w:r>
        <w:t>i improwizacje</w:t>
      </w:r>
      <w:r w:rsidR="00EF3B3D">
        <w:t>,</w:t>
      </w:r>
    </w:p>
    <w:p w:rsidR="00F435ED" w:rsidRPr="00EF7B35" w:rsidRDefault="00EF7B35" w:rsidP="004331E2">
      <w:pPr>
        <w:pStyle w:val="Akapitzlist"/>
        <w:numPr>
          <w:ilvl w:val="0"/>
          <w:numId w:val="13"/>
        </w:numPr>
        <w:jc w:val="both"/>
      </w:pPr>
      <w:r w:rsidRPr="00EF7B35">
        <w:t>m</w:t>
      </w:r>
      <w:r w:rsidR="00F435ED" w:rsidRPr="00EF7B35">
        <w:t>etodyka prowadzenia zajęć z rytmiki</w:t>
      </w:r>
      <w:r w:rsidR="00EF3B3D">
        <w:t>,</w:t>
      </w:r>
    </w:p>
    <w:p w:rsidR="00EF7B35" w:rsidRPr="00EF7B35" w:rsidRDefault="00EF7B35" w:rsidP="004331E2">
      <w:pPr>
        <w:pStyle w:val="Akapitzlist"/>
        <w:numPr>
          <w:ilvl w:val="0"/>
          <w:numId w:val="13"/>
        </w:numPr>
        <w:jc w:val="both"/>
      </w:pPr>
      <w:r>
        <w:t>z</w:t>
      </w:r>
      <w:r w:rsidR="00F435ED" w:rsidRPr="00EF7B35">
        <w:t>asady i wskazówki prowadzenia zajęć ruchowo-muzycznych</w:t>
      </w:r>
      <w:r w:rsidR="00EF3B3D">
        <w:t>,</w:t>
      </w:r>
    </w:p>
    <w:p w:rsidR="00F435ED" w:rsidRPr="00EF7B35" w:rsidRDefault="00EF7B35" w:rsidP="004331E2">
      <w:pPr>
        <w:pStyle w:val="Akapitzlist"/>
        <w:numPr>
          <w:ilvl w:val="0"/>
          <w:numId w:val="13"/>
        </w:numPr>
        <w:jc w:val="both"/>
      </w:pPr>
      <w:r>
        <w:t>m</w:t>
      </w:r>
      <w:r w:rsidR="00F435ED" w:rsidRPr="00EF7B35">
        <w:t>etodyka piosenki</w:t>
      </w:r>
      <w:r w:rsidR="00EF3B3D">
        <w:t>,</w:t>
      </w:r>
    </w:p>
    <w:p w:rsidR="00F435ED" w:rsidRPr="00EF7B35" w:rsidRDefault="00EF7B35" w:rsidP="004331E2">
      <w:pPr>
        <w:pStyle w:val="Akapitzlist"/>
        <w:numPr>
          <w:ilvl w:val="0"/>
          <w:numId w:val="13"/>
        </w:numPr>
        <w:jc w:val="both"/>
      </w:pPr>
      <w:r>
        <w:t>m</w:t>
      </w:r>
      <w:r w:rsidR="00F435ED" w:rsidRPr="00EF7B35">
        <w:t>etodyka zabaw przy muzyce</w:t>
      </w:r>
      <w:r w:rsidR="00EF3B3D">
        <w:t>,</w:t>
      </w:r>
    </w:p>
    <w:p w:rsidR="00F435ED" w:rsidRPr="00EF7B35" w:rsidRDefault="00EF7B35" w:rsidP="004331E2">
      <w:pPr>
        <w:pStyle w:val="Akapitzlist"/>
        <w:numPr>
          <w:ilvl w:val="0"/>
          <w:numId w:val="13"/>
        </w:numPr>
        <w:jc w:val="both"/>
      </w:pPr>
      <w:r>
        <w:t>m</w:t>
      </w:r>
      <w:r w:rsidR="00F435ED" w:rsidRPr="00EF7B35">
        <w:t>etodyka tańca</w:t>
      </w:r>
      <w:r w:rsidR="00EF3B3D">
        <w:t>,</w:t>
      </w:r>
    </w:p>
    <w:p w:rsidR="00F435ED" w:rsidRPr="00EF7B35" w:rsidRDefault="00EF7B35" w:rsidP="004331E2">
      <w:pPr>
        <w:pStyle w:val="Akapitzlist"/>
        <w:numPr>
          <w:ilvl w:val="0"/>
          <w:numId w:val="13"/>
        </w:numPr>
        <w:jc w:val="both"/>
      </w:pPr>
      <w:r>
        <w:t>m</w:t>
      </w:r>
      <w:r w:rsidR="00F435ED" w:rsidRPr="00EF7B35">
        <w:t xml:space="preserve">etodyka </w:t>
      </w:r>
      <w:r w:rsidR="00F435ED" w:rsidRPr="004331E2">
        <w:rPr>
          <w:bCs/>
        </w:rPr>
        <w:t>gry</w:t>
      </w:r>
      <w:r w:rsidR="00F435ED" w:rsidRPr="00EF7B35">
        <w:t xml:space="preserve"> na instrumentach</w:t>
      </w:r>
      <w:r w:rsidR="00EF3B3D">
        <w:t>,</w:t>
      </w:r>
    </w:p>
    <w:p w:rsidR="00F435ED" w:rsidRPr="00EF7B35" w:rsidRDefault="00EF7B35" w:rsidP="004331E2">
      <w:pPr>
        <w:pStyle w:val="Akapitzlist"/>
        <w:numPr>
          <w:ilvl w:val="0"/>
          <w:numId w:val="13"/>
        </w:numPr>
        <w:jc w:val="both"/>
      </w:pPr>
      <w:r>
        <w:t>m</w:t>
      </w:r>
      <w:r w:rsidR="00F435ED" w:rsidRPr="00EF7B35">
        <w:t>etodyka słuchania muzyki</w:t>
      </w:r>
      <w:r w:rsidR="00EF3B3D">
        <w:t>,</w:t>
      </w:r>
    </w:p>
    <w:p w:rsidR="00F435ED" w:rsidRPr="00EF7B35" w:rsidRDefault="00EF7B35" w:rsidP="004331E2">
      <w:pPr>
        <w:pStyle w:val="Akapitzlist"/>
        <w:numPr>
          <w:ilvl w:val="0"/>
          <w:numId w:val="13"/>
        </w:numPr>
        <w:jc w:val="both"/>
      </w:pPr>
      <w:r>
        <w:t>r</w:t>
      </w:r>
      <w:r w:rsidR="00F435ED" w:rsidRPr="00EF7B35">
        <w:t>ozwój muzyczny dziecka w edukacji wczesnoszkolnej i przedszkolnej</w:t>
      </w:r>
      <w:r w:rsidR="00EF3B3D">
        <w:t>,</w:t>
      </w:r>
    </w:p>
    <w:p w:rsidR="00F435ED" w:rsidRPr="00EF7B35" w:rsidRDefault="00EF7B35" w:rsidP="004331E2">
      <w:pPr>
        <w:pStyle w:val="Akapitzlist"/>
        <w:numPr>
          <w:ilvl w:val="0"/>
          <w:numId w:val="13"/>
        </w:numPr>
        <w:jc w:val="both"/>
      </w:pPr>
      <w:r>
        <w:t>z</w:t>
      </w:r>
      <w:r w:rsidR="00F435ED" w:rsidRPr="00EF7B35">
        <w:t>abawy z piosenką</w:t>
      </w:r>
      <w:r w:rsidR="00EF3B3D">
        <w:t>,</w:t>
      </w:r>
    </w:p>
    <w:p w:rsidR="00F435ED" w:rsidRPr="00EF7B35" w:rsidRDefault="00EF7B35" w:rsidP="004331E2">
      <w:pPr>
        <w:pStyle w:val="Akapitzlist"/>
        <w:numPr>
          <w:ilvl w:val="0"/>
          <w:numId w:val="13"/>
        </w:numPr>
        <w:jc w:val="both"/>
      </w:pPr>
      <w:r>
        <w:t>g</w:t>
      </w:r>
      <w:r w:rsidR="00F435ED" w:rsidRPr="00EF7B35">
        <w:t>ry i zabawy muzyczno-ruchowe</w:t>
      </w:r>
      <w:r w:rsidR="00EF3B3D">
        <w:t>,</w:t>
      </w:r>
    </w:p>
    <w:p w:rsidR="00F435ED" w:rsidRPr="00EF7B35" w:rsidRDefault="00EF7B35" w:rsidP="004331E2">
      <w:pPr>
        <w:pStyle w:val="Akapitzlist"/>
        <w:numPr>
          <w:ilvl w:val="0"/>
          <w:numId w:val="13"/>
        </w:numPr>
        <w:jc w:val="both"/>
      </w:pPr>
      <w:r>
        <w:t>t</w:t>
      </w:r>
      <w:r w:rsidR="00F435ED" w:rsidRPr="00EF7B35">
        <w:t xml:space="preserve">ańce </w:t>
      </w:r>
      <w:r w:rsidR="005F305A">
        <w:t xml:space="preserve">integracyjne </w:t>
      </w:r>
      <w:r w:rsidR="000D231F">
        <w:t xml:space="preserve">– w kręgu, </w:t>
      </w:r>
      <w:r w:rsidR="00F435ED" w:rsidRPr="00EF7B35">
        <w:t>ludowe i narodowe</w:t>
      </w:r>
      <w:r w:rsidR="00EF3B3D">
        <w:t>,</w:t>
      </w:r>
    </w:p>
    <w:p w:rsidR="00F435ED" w:rsidRPr="00EF7B35" w:rsidRDefault="00EF7B35" w:rsidP="004331E2">
      <w:pPr>
        <w:pStyle w:val="Akapitzlist"/>
        <w:numPr>
          <w:ilvl w:val="0"/>
          <w:numId w:val="13"/>
        </w:numPr>
        <w:jc w:val="both"/>
      </w:pPr>
      <w:r>
        <w:t>a</w:t>
      </w:r>
      <w:r w:rsidR="00F435ED" w:rsidRPr="00EF7B35">
        <w:t>ktywne słuchanie muzyki</w:t>
      </w:r>
      <w:r w:rsidR="00EF3B3D">
        <w:t>,</w:t>
      </w:r>
    </w:p>
    <w:p w:rsidR="00F757EE" w:rsidRPr="0043507E" w:rsidRDefault="00EF7B35" w:rsidP="004331E2">
      <w:pPr>
        <w:pStyle w:val="Akapitzlist"/>
        <w:numPr>
          <w:ilvl w:val="0"/>
          <w:numId w:val="13"/>
        </w:numPr>
        <w:jc w:val="both"/>
      </w:pPr>
      <w:r>
        <w:t>s</w:t>
      </w:r>
      <w:r w:rsidR="00F435ED" w:rsidRPr="00EF7B35">
        <w:t>cenariusze muzyczno-artystyczne</w:t>
      </w:r>
      <w:r w:rsidR="00EF3B3D">
        <w:t>.</w:t>
      </w:r>
      <w:r w:rsidR="00F435ED" w:rsidRPr="00EF7B35">
        <w:t xml:space="preserve"> </w:t>
      </w:r>
    </w:p>
    <w:p w:rsidR="00361475" w:rsidRPr="0043507E" w:rsidRDefault="00361475" w:rsidP="004331E2">
      <w:pPr>
        <w:pStyle w:val="NormalnyWeb"/>
        <w:numPr>
          <w:ilvl w:val="0"/>
          <w:numId w:val="9"/>
        </w:numPr>
        <w:spacing w:before="0" w:beforeAutospacing="0" w:after="0" w:afterAutospacing="0"/>
        <w:jc w:val="both"/>
        <w:rPr>
          <w:bCs/>
        </w:rPr>
      </w:pPr>
      <w:r>
        <w:rPr>
          <w:bCs/>
        </w:rPr>
        <w:t xml:space="preserve">Po ukończeniu </w:t>
      </w:r>
      <w:r w:rsidR="002F180E">
        <w:rPr>
          <w:bCs/>
        </w:rPr>
        <w:t>szkolenia</w:t>
      </w:r>
      <w:r>
        <w:rPr>
          <w:bCs/>
        </w:rPr>
        <w:t>, Wykonawca zobowiązany będzie wydać uczestnikom zaświadczeni</w:t>
      </w:r>
      <w:r w:rsidR="001F39DB">
        <w:rPr>
          <w:bCs/>
        </w:rPr>
        <w:t>a</w:t>
      </w:r>
      <w:r>
        <w:rPr>
          <w:bCs/>
        </w:rPr>
        <w:t xml:space="preserve"> o ukończeniu </w:t>
      </w:r>
      <w:r w:rsidR="002F180E">
        <w:rPr>
          <w:bCs/>
        </w:rPr>
        <w:t>szkolenia</w:t>
      </w:r>
      <w:r>
        <w:rPr>
          <w:bCs/>
        </w:rPr>
        <w:t xml:space="preserve"> zawodowego</w:t>
      </w:r>
      <w:r w:rsidR="001F39DB">
        <w:rPr>
          <w:bCs/>
        </w:rPr>
        <w:t xml:space="preserve"> </w:t>
      </w:r>
      <w:r w:rsidR="00523960" w:rsidRPr="00E37A40">
        <w:rPr>
          <w:bCs/>
        </w:rPr>
        <w:t xml:space="preserve">potwierdzającego odbycie szkolenia z zakresu animacji zabaw dla dzieci wraz z </w:t>
      </w:r>
      <w:r w:rsidR="00523960" w:rsidRPr="00E37A40">
        <w:rPr>
          <w:b/>
        </w:rPr>
        <w:t>certyfikatem ukończenia kursu INSTRUKTORA RYTMIKI </w:t>
      </w:r>
      <w:r w:rsidR="00523960" w:rsidRPr="00E37A40">
        <w:rPr>
          <w:i/>
          <w:iCs/>
        </w:rPr>
        <w:t>(</w:t>
      </w:r>
      <w:r w:rsidR="00523960" w:rsidRPr="00E37A40">
        <w:t> na podstawie § 18 ust. 2 rozporządzenia Ministra Edukacji Narodowej z dnia 18 sierpnia 2017 r. w sprawie kształcenia ustawicznego w formach pozaszkolnych (Dz. U.</w:t>
      </w:r>
      <w:r w:rsidR="00EF3B3D">
        <w:t>2017</w:t>
      </w:r>
      <w:r w:rsidR="00E44001">
        <w:t xml:space="preserve"> </w:t>
      </w:r>
      <w:r w:rsidR="00523960" w:rsidRPr="00E37A40">
        <w:t>poz. 1632)</w:t>
      </w:r>
      <w:r w:rsidR="00523960" w:rsidRPr="00E37A40">
        <w:rPr>
          <w:i/>
          <w:iCs/>
        </w:rPr>
        <w:t> .</w:t>
      </w:r>
    </w:p>
    <w:p w:rsidR="0043507E" w:rsidRPr="0043507E" w:rsidRDefault="00221036" w:rsidP="008005CC">
      <w:pPr>
        <w:pStyle w:val="Akapitzlist"/>
        <w:numPr>
          <w:ilvl w:val="0"/>
          <w:numId w:val="9"/>
        </w:numPr>
        <w:jc w:val="both"/>
        <w:rPr>
          <w:b/>
        </w:rPr>
      </w:pPr>
      <w:r w:rsidRPr="0043507E">
        <w:rPr>
          <w:b/>
        </w:rPr>
        <w:t>Lokal zapewnia Wykonawca</w:t>
      </w:r>
      <w:r>
        <w:t xml:space="preserve">. Zajęcia </w:t>
      </w:r>
      <w:r w:rsidR="00EF3B3D">
        <w:rPr>
          <w:b/>
        </w:rPr>
        <w:t>muszą</w:t>
      </w:r>
      <w:r w:rsidR="00550DB1" w:rsidRPr="0043507E">
        <w:rPr>
          <w:b/>
        </w:rPr>
        <w:t xml:space="preserve"> odbywać</w:t>
      </w:r>
      <w:r w:rsidRPr="0043507E">
        <w:rPr>
          <w:b/>
        </w:rPr>
        <w:t xml:space="preserve"> się</w:t>
      </w:r>
      <w:r>
        <w:t xml:space="preserve"> w</w:t>
      </w:r>
      <w:r w:rsidR="006B3625">
        <w:t xml:space="preserve"> salach</w:t>
      </w:r>
      <w:r>
        <w:t xml:space="preserve">, wyposażonych </w:t>
      </w:r>
      <w:r w:rsidR="00C51E79">
        <w:br/>
      </w:r>
      <w:r>
        <w:t>w niezbędny sprzęt i urządzenia do prawidłowej</w:t>
      </w:r>
      <w:r w:rsidR="0043507E">
        <w:t xml:space="preserve"> realizacji programu szkolenia.</w:t>
      </w:r>
    </w:p>
    <w:p w:rsidR="00361475" w:rsidRDefault="00553F31" w:rsidP="008005CC">
      <w:pPr>
        <w:pStyle w:val="Akapitzlist"/>
        <w:numPr>
          <w:ilvl w:val="0"/>
          <w:numId w:val="9"/>
        </w:numPr>
        <w:jc w:val="both"/>
      </w:pPr>
      <w:r>
        <w:t>Szkolenie zawodowe</w:t>
      </w:r>
      <w:r w:rsidR="00361475">
        <w:t xml:space="preserve"> </w:t>
      </w:r>
      <w:r w:rsidR="00361475" w:rsidRPr="00302A29">
        <w:t xml:space="preserve"> </w:t>
      </w:r>
      <w:r w:rsidR="00EF3B3D">
        <w:t>ma</w:t>
      </w:r>
      <w:r>
        <w:t xml:space="preserve"> być przeprowadzone</w:t>
      </w:r>
      <w:r w:rsidR="00361475">
        <w:t xml:space="preserve"> na  terenie  </w:t>
      </w:r>
      <w:r w:rsidR="00D061A9">
        <w:t xml:space="preserve">miasta </w:t>
      </w:r>
      <w:r w:rsidR="00D061A9" w:rsidRPr="0043507E">
        <w:rPr>
          <w:b/>
        </w:rPr>
        <w:t>Kielce</w:t>
      </w:r>
      <w:r w:rsidR="00361475" w:rsidRPr="0043507E">
        <w:rPr>
          <w:b/>
        </w:rPr>
        <w:t>.</w:t>
      </w:r>
    </w:p>
    <w:p w:rsidR="00361475" w:rsidRPr="0043507E" w:rsidRDefault="00361475" w:rsidP="008005CC">
      <w:pPr>
        <w:pStyle w:val="Akapitzlist"/>
        <w:numPr>
          <w:ilvl w:val="0"/>
          <w:numId w:val="9"/>
        </w:numPr>
        <w:jc w:val="both"/>
        <w:rPr>
          <w:bCs/>
        </w:rPr>
      </w:pPr>
      <w:r w:rsidRPr="0043507E">
        <w:rPr>
          <w:bCs/>
        </w:rPr>
        <w:t>Cenę szkolenia należy skalkulować tak, aby uwzględnić koszt dojazdu uczestników na szkolenie środkami komunikacji miejskiej lub busem:</w:t>
      </w:r>
    </w:p>
    <w:p w:rsidR="00361475" w:rsidRDefault="0043507E"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ab/>
      </w:r>
      <w:r w:rsidR="00750727">
        <w:rPr>
          <w:rFonts w:ascii="Times New Roman" w:hAnsi="Times New Roman" w:cs="Times New Roman"/>
          <w:sz w:val="24"/>
          <w:szCs w:val="24"/>
        </w:rPr>
        <w:t xml:space="preserve">10 osób – </w:t>
      </w:r>
      <w:r w:rsidR="00EC4E4E">
        <w:rPr>
          <w:rFonts w:ascii="Times New Roman" w:hAnsi="Times New Roman" w:cs="Times New Roman"/>
          <w:sz w:val="24"/>
          <w:szCs w:val="24"/>
        </w:rPr>
        <w:t>województwo świętokrzyskie</w:t>
      </w:r>
      <w:r w:rsidR="00F958F2">
        <w:rPr>
          <w:rFonts w:ascii="Times New Roman" w:hAnsi="Times New Roman" w:cs="Times New Roman"/>
          <w:sz w:val="24"/>
          <w:szCs w:val="24"/>
        </w:rPr>
        <w:t>.</w:t>
      </w:r>
    </w:p>
    <w:p w:rsidR="007C3474" w:rsidRDefault="007C3474" w:rsidP="001470A3">
      <w:pPr>
        <w:jc w:val="both"/>
        <w:rPr>
          <w:bCs/>
        </w:rPr>
      </w:pPr>
    </w:p>
    <w:p w:rsidR="00260788" w:rsidRPr="006C11D5" w:rsidRDefault="00BE4A14" w:rsidP="0043507E">
      <w:pPr>
        <w:tabs>
          <w:tab w:val="left" w:pos="7707"/>
        </w:tabs>
        <w:jc w:val="center"/>
        <w:rPr>
          <w:b/>
          <w:bCs/>
          <w:i/>
          <w:u w:val="single"/>
        </w:rPr>
      </w:pPr>
      <w:r>
        <w:rPr>
          <w:b/>
          <w:bCs/>
          <w:u w:val="single"/>
        </w:rPr>
        <w:t>Część I</w:t>
      </w:r>
      <w:r w:rsidR="00134078">
        <w:rPr>
          <w:b/>
          <w:bCs/>
          <w:u w:val="single"/>
        </w:rPr>
        <w:t>I</w:t>
      </w:r>
      <w:r w:rsidR="00134078" w:rsidRPr="006C11D5">
        <w:rPr>
          <w:b/>
          <w:bCs/>
          <w:u w:val="single"/>
        </w:rPr>
        <w:t>:</w:t>
      </w:r>
      <w:r w:rsidR="00326982" w:rsidRPr="006C11D5">
        <w:rPr>
          <w:b/>
          <w:bCs/>
          <w:i/>
          <w:u w:val="single"/>
        </w:rPr>
        <w:t xml:space="preserve"> </w:t>
      </w:r>
      <w:r w:rsidR="006C11D5" w:rsidRPr="006C11D5">
        <w:rPr>
          <w:b/>
          <w:i/>
          <w:u w:val="single"/>
        </w:rPr>
        <w:t>PRACOWNIK ADMINISTRACYJNO-BIUROWY Z ECDL</w:t>
      </w:r>
    </w:p>
    <w:p w:rsidR="00B72DA5" w:rsidRDefault="00BE4A14" w:rsidP="008005CC">
      <w:pPr>
        <w:pStyle w:val="Akapitzlist"/>
        <w:numPr>
          <w:ilvl w:val="0"/>
          <w:numId w:val="10"/>
        </w:numPr>
        <w:jc w:val="both"/>
        <w:rPr>
          <w:bCs/>
        </w:rPr>
      </w:pPr>
      <w:r w:rsidRPr="00F33678">
        <w:rPr>
          <w:bCs/>
        </w:rPr>
        <w:t xml:space="preserve">Celem szkolenia jest </w:t>
      </w:r>
      <w:r w:rsidR="00744E0E" w:rsidRPr="00F33678">
        <w:rPr>
          <w:bCs/>
        </w:rPr>
        <w:t>nabycie</w:t>
      </w:r>
      <w:r w:rsidR="001018F7" w:rsidRPr="00F33678">
        <w:rPr>
          <w:bCs/>
        </w:rPr>
        <w:t xml:space="preserve"> </w:t>
      </w:r>
      <w:r w:rsidR="00744E0E" w:rsidRPr="00F33678">
        <w:rPr>
          <w:bCs/>
        </w:rPr>
        <w:t xml:space="preserve">przez uczestników </w:t>
      </w:r>
      <w:r w:rsidR="001018F7" w:rsidRPr="00F33678">
        <w:rPr>
          <w:bCs/>
        </w:rPr>
        <w:t>umiejętnoś</w:t>
      </w:r>
      <w:r w:rsidR="0043507E" w:rsidRPr="00F33678">
        <w:rPr>
          <w:bCs/>
        </w:rPr>
        <w:t xml:space="preserve">ci niezbędnych do samodzielnego </w:t>
      </w:r>
      <w:r w:rsidR="001018F7" w:rsidRPr="00F33678">
        <w:rPr>
          <w:bCs/>
        </w:rPr>
        <w:t>wykonywania obowiązków w charakterze pracownika</w:t>
      </w:r>
      <w:r w:rsidR="00C51E79" w:rsidRPr="00F33678">
        <w:rPr>
          <w:bCs/>
        </w:rPr>
        <w:t xml:space="preserve"> administracyjno-biurowego oraz</w:t>
      </w:r>
      <w:r w:rsidR="001018F7" w:rsidRPr="00F33678">
        <w:rPr>
          <w:bCs/>
        </w:rPr>
        <w:t xml:space="preserve"> </w:t>
      </w:r>
      <w:r w:rsidR="00B72DA5" w:rsidRPr="00F33678">
        <w:rPr>
          <w:bCs/>
        </w:rPr>
        <w:t>praktycznych umiejętn</w:t>
      </w:r>
      <w:r w:rsidR="0043507E" w:rsidRPr="00F33678">
        <w:rPr>
          <w:bCs/>
        </w:rPr>
        <w:t xml:space="preserve">ości w obsłudze </w:t>
      </w:r>
      <w:r w:rsidR="00B72DA5" w:rsidRPr="00F33678">
        <w:rPr>
          <w:bCs/>
        </w:rPr>
        <w:t>komputera i wykorzy</w:t>
      </w:r>
      <w:r w:rsidR="00F33678">
        <w:rPr>
          <w:bCs/>
        </w:rPr>
        <w:t>stywania podstawowych aplikacji.</w:t>
      </w:r>
    </w:p>
    <w:p w:rsidR="00F33678" w:rsidRPr="0016194C" w:rsidRDefault="00F33678" w:rsidP="008005CC">
      <w:pPr>
        <w:pStyle w:val="Akapitzlist"/>
        <w:numPr>
          <w:ilvl w:val="0"/>
          <w:numId w:val="10"/>
        </w:numPr>
        <w:jc w:val="both"/>
        <w:rPr>
          <w:bCs/>
        </w:rPr>
      </w:pPr>
      <w:r w:rsidRPr="00E703AF">
        <w:rPr>
          <w:bCs/>
        </w:rPr>
        <w:t>Celem kursu jest również przygotowanie beneficjentów do zdania egzaminów potwierdzających wiedzę i umiejętności uczestników w zakresie</w:t>
      </w:r>
      <w:r w:rsidR="0016194C">
        <w:rPr>
          <w:bCs/>
        </w:rPr>
        <w:t xml:space="preserve"> obsługi komputerów </w:t>
      </w:r>
      <w:r w:rsidRPr="0016194C">
        <w:rPr>
          <w:bCs/>
        </w:rPr>
        <w:t>oraz uzyskanie europejskiego Certyfikatu Umiejętności Komputerowych – dokumentu uznawanego w krajach Unii Europejskiej, potwierdzającego umiejętności obsługi komputera.</w:t>
      </w:r>
    </w:p>
    <w:p w:rsidR="00F33678" w:rsidRPr="00F33678" w:rsidRDefault="00F33678" w:rsidP="008005CC">
      <w:pPr>
        <w:pStyle w:val="Akapitzlist"/>
        <w:numPr>
          <w:ilvl w:val="0"/>
          <w:numId w:val="10"/>
        </w:numPr>
        <w:jc w:val="both"/>
        <w:rPr>
          <w:bCs/>
        </w:rPr>
      </w:pPr>
      <w:r w:rsidRPr="00F33678">
        <w:rPr>
          <w:bCs/>
        </w:rPr>
        <w:lastRenderedPageBreak/>
        <w:t>Certyfikaty i inne dokumenty powinny określać poziom nabytych kwalifikacji, zgodnie ze standardem European Computer Driving Licence (ECDL) lub innym, równoważnym.</w:t>
      </w:r>
    </w:p>
    <w:p w:rsidR="00BE4A14" w:rsidRPr="00F33678" w:rsidRDefault="00313FC0" w:rsidP="008005CC">
      <w:pPr>
        <w:pStyle w:val="Akapitzlist"/>
        <w:numPr>
          <w:ilvl w:val="0"/>
          <w:numId w:val="10"/>
        </w:numPr>
        <w:jc w:val="both"/>
        <w:rPr>
          <w:bCs/>
        </w:rPr>
      </w:pPr>
      <w:r w:rsidRPr="00F33678">
        <w:rPr>
          <w:bCs/>
        </w:rPr>
        <w:t>Szkolenie</w:t>
      </w:r>
      <w:r w:rsidR="00260788" w:rsidRPr="00F33678">
        <w:rPr>
          <w:bCs/>
        </w:rPr>
        <w:t xml:space="preserve"> obejmuje </w:t>
      </w:r>
      <w:r w:rsidR="00B72DA5" w:rsidRPr="00F33678">
        <w:rPr>
          <w:bCs/>
        </w:rPr>
        <w:t>84</w:t>
      </w:r>
      <w:r w:rsidR="00BE4A14" w:rsidRPr="00F33678">
        <w:rPr>
          <w:bCs/>
        </w:rPr>
        <w:t xml:space="preserve"> godzin</w:t>
      </w:r>
      <w:r w:rsidR="00B72DA5" w:rsidRPr="00F33678">
        <w:rPr>
          <w:bCs/>
        </w:rPr>
        <w:t>y</w:t>
      </w:r>
      <w:r w:rsidR="002957B5" w:rsidRPr="00F33678">
        <w:rPr>
          <w:bCs/>
        </w:rPr>
        <w:t xml:space="preserve"> dydaktyczn</w:t>
      </w:r>
      <w:r w:rsidR="00B72DA5" w:rsidRPr="00F33678">
        <w:rPr>
          <w:bCs/>
        </w:rPr>
        <w:t>e</w:t>
      </w:r>
      <w:r w:rsidR="00EF3B3D">
        <w:rPr>
          <w:bCs/>
        </w:rPr>
        <w:t xml:space="preserve"> (45 minut plus przerwa)</w:t>
      </w:r>
      <w:r w:rsidR="00BE4A14" w:rsidRPr="00F33678">
        <w:rPr>
          <w:bCs/>
        </w:rPr>
        <w:t xml:space="preserve"> </w:t>
      </w:r>
      <w:r w:rsidR="00D061A9" w:rsidRPr="00F33678">
        <w:rPr>
          <w:bCs/>
        </w:rPr>
        <w:t>– część teoretyczną i praktyczną</w:t>
      </w:r>
      <w:r w:rsidR="00BE4A14" w:rsidRPr="00F33678">
        <w:rPr>
          <w:bCs/>
        </w:rPr>
        <w:t xml:space="preserve">. </w:t>
      </w:r>
      <w:r w:rsidRPr="00F33678">
        <w:rPr>
          <w:bCs/>
        </w:rPr>
        <w:t>Szkolenie zakończone</w:t>
      </w:r>
      <w:r w:rsidR="00BE4A14" w:rsidRPr="00F33678">
        <w:rPr>
          <w:bCs/>
        </w:rPr>
        <w:t xml:space="preserve"> jest </w:t>
      </w:r>
      <w:r w:rsidR="00260788" w:rsidRPr="00F33678">
        <w:rPr>
          <w:bCs/>
        </w:rPr>
        <w:t>egzaminem przed komisją powołaną</w:t>
      </w:r>
      <w:r w:rsidR="0016194C">
        <w:rPr>
          <w:bCs/>
        </w:rPr>
        <w:t xml:space="preserve"> przez organizatora szkolenia (pracownik administracyjno – biurowy) oraz akredytowanego egzaminatora (ECDL Base).</w:t>
      </w:r>
    </w:p>
    <w:p w:rsidR="00BE4A14" w:rsidRDefault="00BE4A14" w:rsidP="008005CC">
      <w:pPr>
        <w:pStyle w:val="Akapitzlist"/>
        <w:numPr>
          <w:ilvl w:val="0"/>
          <w:numId w:val="10"/>
        </w:numPr>
        <w:jc w:val="both"/>
      </w:pPr>
      <w:r>
        <w:t>Do liczby godzin szkolenia ogółem nie należy wliczać godzin przewidywanych na egzaminy, ponieważ Wykonawcy w różny sposób szacują czas niezbędny do przeprowadzenia egzaminów. Koszt egzaminów ponosi Wykonawca.</w:t>
      </w:r>
    </w:p>
    <w:p w:rsidR="00BE4A14" w:rsidRPr="00F33678" w:rsidRDefault="00BE4A14" w:rsidP="008005CC">
      <w:pPr>
        <w:pStyle w:val="Akapitzlist"/>
        <w:numPr>
          <w:ilvl w:val="0"/>
          <w:numId w:val="10"/>
        </w:numPr>
        <w:jc w:val="both"/>
        <w:rPr>
          <w:bCs/>
        </w:rPr>
      </w:pPr>
      <w:r w:rsidRPr="00F33678">
        <w:rPr>
          <w:bCs/>
        </w:rPr>
        <w:t>Szkolenie</w:t>
      </w:r>
      <w:r w:rsidR="00F33678" w:rsidRPr="00F33678">
        <w:rPr>
          <w:bCs/>
        </w:rPr>
        <w:t>:</w:t>
      </w:r>
      <w:r w:rsidRPr="00F33678">
        <w:rPr>
          <w:bCs/>
        </w:rPr>
        <w:t xml:space="preserve"> </w:t>
      </w:r>
      <w:r w:rsidR="00F33678" w:rsidRPr="00F33678">
        <w:rPr>
          <w:bCs/>
        </w:rPr>
        <w:t xml:space="preserve">pracownik administracyjno – biurowy </w:t>
      </w:r>
      <w:r w:rsidRPr="00F33678">
        <w:rPr>
          <w:bCs/>
        </w:rPr>
        <w:t>ma obejmować takie zagadnienia jak:</w:t>
      </w:r>
    </w:p>
    <w:p w:rsidR="00840CE8" w:rsidRPr="004331E2" w:rsidRDefault="00840CE8" w:rsidP="004331E2">
      <w:pPr>
        <w:pStyle w:val="Akapitzlist"/>
        <w:numPr>
          <w:ilvl w:val="0"/>
          <w:numId w:val="14"/>
        </w:numPr>
        <w:jc w:val="both"/>
        <w:rPr>
          <w:bCs/>
        </w:rPr>
      </w:pPr>
      <w:r w:rsidRPr="004331E2">
        <w:rPr>
          <w:bCs/>
        </w:rPr>
        <w:t>organizacja pracy biurowej</w:t>
      </w:r>
      <w:r w:rsidR="00EF3B3D">
        <w:rPr>
          <w:bCs/>
        </w:rPr>
        <w:t>,</w:t>
      </w:r>
      <w:r w:rsidRPr="004331E2">
        <w:rPr>
          <w:bCs/>
        </w:rPr>
        <w:t xml:space="preserve"> </w:t>
      </w:r>
    </w:p>
    <w:p w:rsidR="00840CE8" w:rsidRPr="004331E2" w:rsidRDefault="00840CE8" w:rsidP="004331E2">
      <w:pPr>
        <w:pStyle w:val="Akapitzlist"/>
        <w:numPr>
          <w:ilvl w:val="0"/>
          <w:numId w:val="14"/>
        </w:numPr>
        <w:jc w:val="both"/>
        <w:rPr>
          <w:bCs/>
        </w:rPr>
      </w:pPr>
      <w:r w:rsidRPr="004331E2">
        <w:rPr>
          <w:bCs/>
        </w:rPr>
        <w:t>charakterystyka pracy biurowej</w:t>
      </w:r>
      <w:r w:rsidR="00EF3B3D">
        <w:rPr>
          <w:bCs/>
        </w:rPr>
        <w:t>,</w:t>
      </w:r>
    </w:p>
    <w:p w:rsidR="00840CE8" w:rsidRPr="004331E2" w:rsidRDefault="00840CE8" w:rsidP="004331E2">
      <w:pPr>
        <w:pStyle w:val="Akapitzlist"/>
        <w:numPr>
          <w:ilvl w:val="0"/>
          <w:numId w:val="14"/>
        </w:numPr>
        <w:jc w:val="both"/>
        <w:rPr>
          <w:bCs/>
        </w:rPr>
      </w:pPr>
      <w:r w:rsidRPr="004331E2">
        <w:rPr>
          <w:bCs/>
        </w:rPr>
        <w:t>przyjmowanie interesantów</w:t>
      </w:r>
      <w:r w:rsidR="00EF3B3D">
        <w:rPr>
          <w:bCs/>
        </w:rPr>
        <w:t>,</w:t>
      </w:r>
    </w:p>
    <w:p w:rsidR="00840CE8" w:rsidRPr="004331E2" w:rsidRDefault="00840CE8" w:rsidP="004331E2">
      <w:pPr>
        <w:pStyle w:val="Akapitzlist"/>
        <w:numPr>
          <w:ilvl w:val="0"/>
          <w:numId w:val="14"/>
        </w:numPr>
        <w:jc w:val="both"/>
        <w:rPr>
          <w:bCs/>
        </w:rPr>
      </w:pPr>
      <w:r w:rsidRPr="004331E2">
        <w:rPr>
          <w:bCs/>
        </w:rPr>
        <w:t>obieg dokumentów</w:t>
      </w:r>
      <w:r w:rsidR="00EF3B3D">
        <w:rPr>
          <w:bCs/>
        </w:rPr>
        <w:t>,</w:t>
      </w:r>
    </w:p>
    <w:p w:rsidR="00840CE8" w:rsidRPr="004331E2" w:rsidRDefault="00840CE8" w:rsidP="004331E2">
      <w:pPr>
        <w:pStyle w:val="Akapitzlist"/>
        <w:numPr>
          <w:ilvl w:val="0"/>
          <w:numId w:val="14"/>
        </w:numPr>
        <w:jc w:val="both"/>
        <w:rPr>
          <w:bCs/>
        </w:rPr>
      </w:pPr>
      <w:r w:rsidRPr="004331E2">
        <w:rPr>
          <w:bCs/>
        </w:rPr>
        <w:t>system kancelaryjny: dziennikowy i bezdziennikowy</w:t>
      </w:r>
      <w:r w:rsidR="00EF3B3D">
        <w:rPr>
          <w:bCs/>
        </w:rPr>
        <w:t>,</w:t>
      </w:r>
    </w:p>
    <w:p w:rsidR="00840CE8" w:rsidRPr="004331E2" w:rsidRDefault="00840CE8" w:rsidP="004331E2">
      <w:pPr>
        <w:pStyle w:val="Akapitzlist"/>
        <w:numPr>
          <w:ilvl w:val="0"/>
          <w:numId w:val="14"/>
        </w:numPr>
        <w:jc w:val="both"/>
        <w:rPr>
          <w:bCs/>
        </w:rPr>
      </w:pPr>
      <w:r w:rsidRPr="004331E2">
        <w:rPr>
          <w:bCs/>
        </w:rPr>
        <w:t>przyjmowanie i wysyłanie korespondencji</w:t>
      </w:r>
      <w:r w:rsidR="00EF3B3D">
        <w:rPr>
          <w:bCs/>
        </w:rPr>
        <w:t>,</w:t>
      </w:r>
    </w:p>
    <w:p w:rsidR="00840CE8" w:rsidRPr="004331E2" w:rsidRDefault="00840CE8" w:rsidP="004331E2">
      <w:pPr>
        <w:pStyle w:val="Akapitzlist"/>
        <w:numPr>
          <w:ilvl w:val="0"/>
          <w:numId w:val="14"/>
        </w:numPr>
        <w:jc w:val="both"/>
        <w:rPr>
          <w:bCs/>
        </w:rPr>
      </w:pPr>
      <w:r w:rsidRPr="004331E2">
        <w:rPr>
          <w:bCs/>
        </w:rPr>
        <w:t>przechowywanie akt</w:t>
      </w:r>
      <w:r w:rsidR="00EF3B3D">
        <w:rPr>
          <w:bCs/>
        </w:rPr>
        <w:t>,</w:t>
      </w:r>
    </w:p>
    <w:p w:rsidR="00840CE8" w:rsidRPr="004331E2" w:rsidRDefault="00840CE8" w:rsidP="004331E2">
      <w:pPr>
        <w:pStyle w:val="Akapitzlist"/>
        <w:numPr>
          <w:ilvl w:val="0"/>
          <w:numId w:val="14"/>
        </w:numPr>
        <w:jc w:val="both"/>
        <w:rPr>
          <w:bCs/>
        </w:rPr>
      </w:pPr>
      <w:r w:rsidRPr="004331E2">
        <w:rPr>
          <w:bCs/>
        </w:rPr>
        <w:t>ochrona danych osobowych</w:t>
      </w:r>
      <w:r w:rsidR="00EF3B3D">
        <w:rPr>
          <w:bCs/>
        </w:rPr>
        <w:t>,</w:t>
      </w:r>
    </w:p>
    <w:p w:rsidR="00EA3A19" w:rsidRPr="004331E2" w:rsidRDefault="00EA3A19" w:rsidP="004331E2">
      <w:pPr>
        <w:pStyle w:val="Akapitzlist"/>
        <w:numPr>
          <w:ilvl w:val="0"/>
          <w:numId w:val="14"/>
        </w:numPr>
        <w:jc w:val="both"/>
        <w:rPr>
          <w:bCs/>
        </w:rPr>
      </w:pPr>
      <w:r w:rsidRPr="004331E2">
        <w:rPr>
          <w:bCs/>
        </w:rPr>
        <w:t>przepływ informacji w zarządzaniu biurem</w:t>
      </w:r>
      <w:r w:rsidR="00EF3B3D">
        <w:rPr>
          <w:bCs/>
        </w:rPr>
        <w:t>,</w:t>
      </w:r>
    </w:p>
    <w:p w:rsidR="00EA3A19" w:rsidRPr="004331E2" w:rsidRDefault="00EA3A19" w:rsidP="004331E2">
      <w:pPr>
        <w:pStyle w:val="Akapitzlist"/>
        <w:numPr>
          <w:ilvl w:val="0"/>
          <w:numId w:val="14"/>
        </w:numPr>
        <w:jc w:val="both"/>
        <w:rPr>
          <w:bCs/>
        </w:rPr>
      </w:pPr>
      <w:r w:rsidRPr="004331E2">
        <w:rPr>
          <w:bCs/>
        </w:rPr>
        <w:t>nośniki informacji</w:t>
      </w:r>
      <w:r w:rsidR="00EF3B3D">
        <w:rPr>
          <w:bCs/>
        </w:rPr>
        <w:t>,</w:t>
      </w:r>
    </w:p>
    <w:p w:rsidR="00EA3A19" w:rsidRPr="004331E2" w:rsidRDefault="00EA3A19" w:rsidP="004331E2">
      <w:pPr>
        <w:pStyle w:val="Akapitzlist"/>
        <w:numPr>
          <w:ilvl w:val="0"/>
          <w:numId w:val="14"/>
        </w:numPr>
        <w:jc w:val="both"/>
        <w:rPr>
          <w:bCs/>
        </w:rPr>
      </w:pPr>
      <w:r w:rsidRPr="004331E2">
        <w:rPr>
          <w:bCs/>
        </w:rPr>
        <w:t>korespondencja w sprawach handlowych</w:t>
      </w:r>
      <w:r w:rsidR="00EF3B3D">
        <w:rPr>
          <w:bCs/>
        </w:rPr>
        <w:t>,</w:t>
      </w:r>
    </w:p>
    <w:p w:rsidR="00EA3A19" w:rsidRPr="004331E2" w:rsidRDefault="00EA3A19" w:rsidP="004331E2">
      <w:pPr>
        <w:pStyle w:val="Akapitzlist"/>
        <w:numPr>
          <w:ilvl w:val="0"/>
          <w:numId w:val="14"/>
        </w:numPr>
        <w:jc w:val="both"/>
        <w:rPr>
          <w:bCs/>
        </w:rPr>
      </w:pPr>
      <w:r w:rsidRPr="004331E2">
        <w:rPr>
          <w:bCs/>
        </w:rPr>
        <w:t>korespondencja w sprawach finansowych</w:t>
      </w:r>
      <w:r w:rsidR="00EF3B3D">
        <w:rPr>
          <w:bCs/>
        </w:rPr>
        <w:t>,</w:t>
      </w:r>
    </w:p>
    <w:p w:rsidR="00EA3A19" w:rsidRPr="004331E2" w:rsidRDefault="00EA3A19" w:rsidP="004331E2">
      <w:pPr>
        <w:pStyle w:val="Akapitzlist"/>
        <w:numPr>
          <w:ilvl w:val="0"/>
          <w:numId w:val="14"/>
        </w:numPr>
        <w:jc w:val="both"/>
        <w:rPr>
          <w:bCs/>
        </w:rPr>
      </w:pPr>
      <w:r w:rsidRPr="004331E2">
        <w:rPr>
          <w:bCs/>
        </w:rPr>
        <w:t>korespondencja w sprawach administracyjnych</w:t>
      </w:r>
      <w:r w:rsidR="00EF3B3D">
        <w:rPr>
          <w:bCs/>
        </w:rPr>
        <w:t>,</w:t>
      </w:r>
    </w:p>
    <w:p w:rsidR="00EA3A19" w:rsidRPr="004331E2" w:rsidRDefault="00EA3A19" w:rsidP="004331E2">
      <w:pPr>
        <w:pStyle w:val="Akapitzlist"/>
        <w:numPr>
          <w:ilvl w:val="0"/>
          <w:numId w:val="14"/>
        </w:numPr>
        <w:jc w:val="both"/>
        <w:rPr>
          <w:bCs/>
        </w:rPr>
      </w:pPr>
      <w:r w:rsidRPr="004331E2">
        <w:rPr>
          <w:bCs/>
        </w:rPr>
        <w:t>korespondencja w sprawach osobowych</w:t>
      </w:r>
      <w:r w:rsidR="00EF3B3D">
        <w:rPr>
          <w:bCs/>
        </w:rPr>
        <w:t>,</w:t>
      </w:r>
    </w:p>
    <w:p w:rsidR="00EA3A19" w:rsidRPr="004331E2" w:rsidRDefault="00EA3A19" w:rsidP="004331E2">
      <w:pPr>
        <w:pStyle w:val="Akapitzlist"/>
        <w:numPr>
          <w:ilvl w:val="0"/>
          <w:numId w:val="14"/>
        </w:numPr>
        <w:jc w:val="both"/>
        <w:rPr>
          <w:bCs/>
        </w:rPr>
      </w:pPr>
      <w:r w:rsidRPr="004331E2">
        <w:rPr>
          <w:bCs/>
        </w:rPr>
        <w:t>sporządzanie protokołów, sprawozdań i notatek służbowych</w:t>
      </w:r>
      <w:r w:rsidR="00EF3B3D">
        <w:rPr>
          <w:bCs/>
        </w:rPr>
        <w:t>,</w:t>
      </w:r>
    </w:p>
    <w:p w:rsidR="00EA3A19" w:rsidRPr="004331E2" w:rsidRDefault="00EA3A19" w:rsidP="004331E2">
      <w:pPr>
        <w:pStyle w:val="Akapitzlist"/>
        <w:numPr>
          <w:ilvl w:val="0"/>
          <w:numId w:val="14"/>
        </w:numPr>
        <w:jc w:val="both"/>
        <w:rPr>
          <w:bCs/>
        </w:rPr>
      </w:pPr>
      <w:r w:rsidRPr="004331E2">
        <w:rPr>
          <w:bCs/>
        </w:rPr>
        <w:t>narady i zebrania jako forma wymiany informacji</w:t>
      </w:r>
      <w:r w:rsidR="00EF3B3D">
        <w:rPr>
          <w:bCs/>
        </w:rPr>
        <w:t>,</w:t>
      </w:r>
    </w:p>
    <w:p w:rsidR="00EA3A19" w:rsidRPr="004331E2" w:rsidRDefault="00EA3A19" w:rsidP="004331E2">
      <w:pPr>
        <w:pStyle w:val="Akapitzlist"/>
        <w:numPr>
          <w:ilvl w:val="0"/>
          <w:numId w:val="14"/>
        </w:numPr>
        <w:jc w:val="both"/>
        <w:rPr>
          <w:bCs/>
        </w:rPr>
      </w:pPr>
      <w:r w:rsidRPr="004331E2">
        <w:rPr>
          <w:bCs/>
        </w:rPr>
        <w:t>zasady efektywnej komunikacji</w:t>
      </w:r>
      <w:r w:rsidR="00EF3B3D">
        <w:rPr>
          <w:bCs/>
        </w:rPr>
        <w:t>,</w:t>
      </w:r>
    </w:p>
    <w:p w:rsidR="00EA3A19" w:rsidRPr="004331E2" w:rsidRDefault="00EA3A19" w:rsidP="004331E2">
      <w:pPr>
        <w:pStyle w:val="Akapitzlist"/>
        <w:numPr>
          <w:ilvl w:val="0"/>
          <w:numId w:val="14"/>
        </w:numPr>
        <w:jc w:val="both"/>
        <w:rPr>
          <w:bCs/>
        </w:rPr>
      </w:pPr>
      <w:r w:rsidRPr="004331E2">
        <w:rPr>
          <w:bCs/>
        </w:rPr>
        <w:t>bariery porozumiewania się: zewnętrzne i wewnętrzne</w:t>
      </w:r>
      <w:r w:rsidR="00EF3B3D">
        <w:rPr>
          <w:bCs/>
        </w:rPr>
        <w:t>,</w:t>
      </w:r>
    </w:p>
    <w:p w:rsidR="00EA3A19" w:rsidRPr="004331E2" w:rsidRDefault="00EA3A19" w:rsidP="004331E2">
      <w:pPr>
        <w:pStyle w:val="Akapitzlist"/>
        <w:numPr>
          <w:ilvl w:val="0"/>
          <w:numId w:val="14"/>
        </w:numPr>
        <w:jc w:val="both"/>
        <w:rPr>
          <w:bCs/>
        </w:rPr>
      </w:pPr>
      <w:r w:rsidRPr="004331E2">
        <w:rPr>
          <w:bCs/>
        </w:rPr>
        <w:t>komunikacja werbalna i niewerbalna</w:t>
      </w:r>
      <w:r w:rsidR="00EF3B3D">
        <w:rPr>
          <w:bCs/>
        </w:rPr>
        <w:t>,</w:t>
      </w:r>
    </w:p>
    <w:p w:rsidR="00EA3A19" w:rsidRPr="004331E2" w:rsidRDefault="00EA3A19" w:rsidP="004331E2">
      <w:pPr>
        <w:pStyle w:val="Akapitzlist"/>
        <w:numPr>
          <w:ilvl w:val="0"/>
          <w:numId w:val="14"/>
        </w:numPr>
        <w:jc w:val="both"/>
        <w:rPr>
          <w:bCs/>
        </w:rPr>
      </w:pPr>
      <w:r w:rsidRPr="004331E2">
        <w:rPr>
          <w:bCs/>
        </w:rPr>
        <w:t>elementy składowe pisma i zasady ich rozmieszczania</w:t>
      </w:r>
      <w:r w:rsidR="00EF3B3D">
        <w:rPr>
          <w:bCs/>
        </w:rPr>
        <w:t>,</w:t>
      </w:r>
    </w:p>
    <w:p w:rsidR="00EA3A19" w:rsidRPr="004331E2" w:rsidRDefault="00EA3A19" w:rsidP="004331E2">
      <w:pPr>
        <w:pStyle w:val="Akapitzlist"/>
        <w:numPr>
          <w:ilvl w:val="0"/>
          <w:numId w:val="14"/>
        </w:numPr>
        <w:jc w:val="both"/>
        <w:rPr>
          <w:bCs/>
        </w:rPr>
      </w:pPr>
      <w:r w:rsidRPr="004331E2">
        <w:rPr>
          <w:bCs/>
        </w:rPr>
        <w:t>kultura zawodu</w:t>
      </w:r>
      <w:r w:rsidR="00EF3B3D">
        <w:rPr>
          <w:bCs/>
        </w:rPr>
        <w:t>,</w:t>
      </w:r>
    </w:p>
    <w:p w:rsidR="00EA3A19" w:rsidRPr="004331E2" w:rsidRDefault="00EA3A19" w:rsidP="004331E2">
      <w:pPr>
        <w:pStyle w:val="Akapitzlist"/>
        <w:numPr>
          <w:ilvl w:val="0"/>
          <w:numId w:val="14"/>
        </w:numPr>
        <w:jc w:val="both"/>
        <w:rPr>
          <w:bCs/>
        </w:rPr>
      </w:pPr>
      <w:r w:rsidRPr="004331E2">
        <w:rPr>
          <w:bCs/>
        </w:rPr>
        <w:t>savoir-vivre w relacjach międzyludzkich</w:t>
      </w:r>
      <w:r w:rsidR="00EF3B3D">
        <w:rPr>
          <w:bCs/>
        </w:rPr>
        <w:t>,</w:t>
      </w:r>
    </w:p>
    <w:p w:rsidR="00EA3A19" w:rsidRPr="004331E2" w:rsidRDefault="00EA3A19" w:rsidP="004331E2">
      <w:pPr>
        <w:pStyle w:val="Akapitzlist"/>
        <w:numPr>
          <w:ilvl w:val="0"/>
          <w:numId w:val="14"/>
        </w:numPr>
        <w:jc w:val="both"/>
        <w:rPr>
          <w:bCs/>
        </w:rPr>
      </w:pPr>
      <w:r w:rsidRPr="004331E2">
        <w:rPr>
          <w:bCs/>
        </w:rPr>
        <w:t>etyka pracownika biurowego</w:t>
      </w:r>
      <w:r w:rsidR="00EF3B3D">
        <w:rPr>
          <w:bCs/>
        </w:rPr>
        <w:t>,</w:t>
      </w:r>
    </w:p>
    <w:p w:rsidR="00E9739B" w:rsidRPr="004331E2" w:rsidRDefault="00EA3A19" w:rsidP="004331E2">
      <w:pPr>
        <w:pStyle w:val="Akapitzlist"/>
        <w:numPr>
          <w:ilvl w:val="0"/>
          <w:numId w:val="14"/>
        </w:numPr>
        <w:jc w:val="both"/>
        <w:rPr>
          <w:bCs/>
        </w:rPr>
      </w:pPr>
      <w:r w:rsidRPr="004331E2">
        <w:rPr>
          <w:bCs/>
        </w:rPr>
        <w:t>kultura organizacyjna przedsiębiorstwa</w:t>
      </w:r>
      <w:r w:rsidR="00EF3B3D">
        <w:rPr>
          <w:bCs/>
        </w:rPr>
        <w:t>,</w:t>
      </w:r>
    </w:p>
    <w:p w:rsidR="003B5208" w:rsidRDefault="00E9739B" w:rsidP="008005CC">
      <w:pPr>
        <w:pStyle w:val="Akapitzlist"/>
        <w:numPr>
          <w:ilvl w:val="0"/>
          <w:numId w:val="10"/>
        </w:numPr>
        <w:jc w:val="both"/>
        <w:rPr>
          <w:bCs/>
        </w:rPr>
      </w:pPr>
      <w:r w:rsidRPr="00E9739B">
        <w:rPr>
          <w:bCs/>
        </w:rPr>
        <w:t xml:space="preserve">Szkolenie </w:t>
      </w:r>
      <w:r w:rsidR="003B5208" w:rsidRPr="00E9739B">
        <w:rPr>
          <w:bCs/>
        </w:rPr>
        <w:t>ECDL BASE</w:t>
      </w:r>
      <w:r>
        <w:rPr>
          <w:bCs/>
        </w:rPr>
        <w:t xml:space="preserve"> ma obejmować takie zagadnienia jak:</w:t>
      </w:r>
    </w:p>
    <w:p w:rsidR="0016194C" w:rsidRPr="00E703AF" w:rsidRDefault="0016194C" w:rsidP="004331E2">
      <w:pPr>
        <w:pStyle w:val="Akapitzlist"/>
        <w:numPr>
          <w:ilvl w:val="0"/>
          <w:numId w:val="15"/>
        </w:numPr>
        <w:jc w:val="both"/>
        <w:rPr>
          <w:bCs/>
        </w:rPr>
      </w:pPr>
      <w:r w:rsidRPr="00E703AF">
        <w:rPr>
          <w:bCs/>
        </w:rPr>
        <w:t>podstawy pracy z komputerem</w:t>
      </w:r>
    </w:p>
    <w:p w:rsidR="0016194C" w:rsidRPr="00E703AF" w:rsidRDefault="0016194C" w:rsidP="004331E2">
      <w:pPr>
        <w:pStyle w:val="Akapitzlist"/>
        <w:numPr>
          <w:ilvl w:val="0"/>
          <w:numId w:val="15"/>
        </w:numPr>
        <w:jc w:val="both"/>
        <w:rPr>
          <w:bCs/>
        </w:rPr>
      </w:pPr>
      <w:r w:rsidRPr="00E703AF">
        <w:rPr>
          <w:bCs/>
        </w:rPr>
        <w:t>podstawy pracy w sieci</w:t>
      </w:r>
    </w:p>
    <w:p w:rsidR="0016194C" w:rsidRPr="00E703AF" w:rsidRDefault="0016194C" w:rsidP="004331E2">
      <w:pPr>
        <w:pStyle w:val="Akapitzlist"/>
        <w:numPr>
          <w:ilvl w:val="0"/>
          <w:numId w:val="15"/>
        </w:numPr>
        <w:jc w:val="both"/>
        <w:rPr>
          <w:bCs/>
        </w:rPr>
      </w:pPr>
      <w:r w:rsidRPr="00E703AF">
        <w:rPr>
          <w:bCs/>
        </w:rPr>
        <w:t>przetwarzanie tekstów</w:t>
      </w:r>
    </w:p>
    <w:p w:rsidR="00E9739B" w:rsidRPr="0016194C" w:rsidRDefault="0016194C" w:rsidP="004331E2">
      <w:pPr>
        <w:pStyle w:val="Akapitzlist"/>
        <w:numPr>
          <w:ilvl w:val="0"/>
          <w:numId w:val="15"/>
        </w:numPr>
        <w:jc w:val="both"/>
        <w:rPr>
          <w:bCs/>
        </w:rPr>
      </w:pPr>
      <w:r>
        <w:rPr>
          <w:bCs/>
        </w:rPr>
        <w:t>arkusze kalkulacyjne.</w:t>
      </w:r>
    </w:p>
    <w:p w:rsidR="00F33678" w:rsidRPr="0016194C" w:rsidRDefault="00EF3B3D" w:rsidP="008005CC">
      <w:pPr>
        <w:pStyle w:val="Akapitzlist"/>
        <w:numPr>
          <w:ilvl w:val="0"/>
          <w:numId w:val="10"/>
        </w:numPr>
        <w:jc w:val="both"/>
        <w:rPr>
          <w:bCs/>
        </w:rPr>
      </w:pPr>
      <w:r>
        <w:rPr>
          <w:bCs/>
        </w:rPr>
        <w:t>Wykonawca zobowiązany jest</w:t>
      </w:r>
      <w:r w:rsidR="00F33678" w:rsidRPr="0016194C">
        <w:rPr>
          <w:bCs/>
        </w:rPr>
        <w:t xml:space="preserve"> zapewnić na własny koszt zaplecze techniczne umożliwiające realizację kursu i przeprowadzenie egzaminów ECDL (lub równoważnych) w pomieszczeniach spełniających ogólne standardy (dobre </w:t>
      </w:r>
      <w:r w:rsidR="0016194C">
        <w:rPr>
          <w:bCs/>
        </w:rPr>
        <w:t>oświetlenie, odpowiednie krzesła</w:t>
      </w:r>
      <w:r w:rsidR="00F33678" w:rsidRPr="0016194C">
        <w:rPr>
          <w:bCs/>
        </w:rPr>
        <w:t xml:space="preserve"> i stoły). Sale do prowadzenia </w:t>
      </w:r>
      <w:r w:rsidR="00BE2C44">
        <w:rPr>
          <w:bCs/>
        </w:rPr>
        <w:t>szkolenia</w:t>
      </w:r>
      <w:r w:rsidR="00F33678" w:rsidRPr="0016194C">
        <w:rPr>
          <w:bCs/>
        </w:rPr>
        <w:t xml:space="preserve"> mus</w:t>
      </w:r>
      <w:r w:rsidR="00BE2C44">
        <w:rPr>
          <w:bCs/>
        </w:rPr>
        <w:t>zą</w:t>
      </w:r>
      <w:r w:rsidR="00F33678" w:rsidRPr="0016194C">
        <w:rPr>
          <w:bCs/>
        </w:rPr>
        <w:t xml:space="preserve"> spełniać wymogi bezpieczeństwa i higieny pracy.</w:t>
      </w:r>
    </w:p>
    <w:p w:rsidR="00F33678" w:rsidRDefault="00281378" w:rsidP="008005CC">
      <w:pPr>
        <w:numPr>
          <w:ilvl w:val="0"/>
          <w:numId w:val="10"/>
        </w:numPr>
        <w:jc w:val="both"/>
        <w:rPr>
          <w:bCs/>
        </w:rPr>
      </w:pPr>
      <w:r>
        <w:rPr>
          <w:bCs/>
        </w:rPr>
        <w:t>Na każdego uczestnika musi</w:t>
      </w:r>
      <w:r w:rsidR="00F33678" w:rsidRPr="00D574CC">
        <w:rPr>
          <w:bCs/>
        </w:rPr>
        <w:t xml:space="preserve"> przypadać jeden komputer z oprogramowaniem stosownym do przeprowadzenia </w:t>
      </w:r>
      <w:r w:rsidR="00BE2C44">
        <w:rPr>
          <w:bCs/>
        </w:rPr>
        <w:t>szkolenia</w:t>
      </w:r>
      <w:r w:rsidR="00F33678" w:rsidRPr="00D574CC">
        <w:rPr>
          <w:bCs/>
        </w:rPr>
        <w:t xml:space="preserve"> oraz dostępem do Internetu.</w:t>
      </w:r>
    </w:p>
    <w:p w:rsidR="00F33678" w:rsidRDefault="00281378" w:rsidP="008005CC">
      <w:pPr>
        <w:numPr>
          <w:ilvl w:val="0"/>
          <w:numId w:val="10"/>
        </w:numPr>
        <w:jc w:val="both"/>
        <w:rPr>
          <w:bCs/>
        </w:rPr>
      </w:pPr>
      <w:r>
        <w:rPr>
          <w:bCs/>
        </w:rPr>
        <w:t>Szkolenie musi</w:t>
      </w:r>
      <w:r w:rsidR="00F33678">
        <w:rPr>
          <w:bCs/>
        </w:rPr>
        <w:t xml:space="preserve"> zakończyć się egzaminem sprawdzającym wiedzę i umiejętności uczestników oraz uzyskaniem przez nich certyfikatu potwierdzającego zdobycie </w:t>
      </w:r>
      <w:r w:rsidR="00F33678">
        <w:rPr>
          <w:bCs/>
        </w:rPr>
        <w:lastRenderedPageBreak/>
        <w:t>kompetencji określonych na poziomie podstawowym i wyższym, zgodnym ze standardem ECDL lub równoważnym.</w:t>
      </w:r>
    </w:p>
    <w:p w:rsidR="00F33678" w:rsidRPr="00D574CC" w:rsidRDefault="00281378" w:rsidP="008005CC">
      <w:pPr>
        <w:numPr>
          <w:ilvl w:val="0"/>
          <w:numId w:val="10"/>
        </w:numPr>
        <w:jc w:val="both"/>
        <w:rPr>
          <w:bCs/>
        </w:rPr>
      </w:pPr>
      <w:r>
        <w:rPr>
          <w:bCs/>
        </w:rPr>
        <w:t>Wykonawca musi</w:t>
      </w:r>
      <w:r w:rsidR="00F33678">
        <w:rPr>
          <w:bCs/>
        </w:rPr>
        <w:t xml:space="preserve"> zapewnić na własny koszt organizację i przeprowadzenie egzaminów przez akredytowanego egzaminatora w certyfikowanym laboratorium </w:t>
      </w:r>
      <w:r>
        <w:rPr>
          <w:bCs/>
        </w:rPr>
        <w:t xml:space="preserve">najbliższym (oddalonym maksymalnie 25 km) </w:t>
      </w:r>
      <w:r w:rsidR="00F33678">
        <w:rPr>
          <w:bCs/>
        </w:rPr>
        <w:t>miejscowości, w których odbywać będą się zajęcia. Zamawiający dopuszcza przeprowadzenie egzaminów w miejscach przeprowadzanych kursów w certyfikowanym Mobilnym Laboratorium ECDL.</w:t>
      </w:r>
    </w:p>
    <w:p w:rsidR="001018F7" w:rsidRPr="00F958F2" w:rsidRDefault="00F33678" w:rsidP="008005CC">
      <w:pPr>
        <w:numPr>
          <w:ilvl w:val="0"/>
          <w:numId w:val="10"/>
        </w:numPr>
        <w:jc w:val="both"/>
        <w:rPr>
          <w:bCs/>
        </w:rPr>
      </w:pPr>
      <w:r>
        <w:rPr>
          <w:bCs/>
        </w:rPr>
        <w:t>Wykonawca zapewni każdemu uczestnikowi na własny koszt i nieodpłatnie, materiały dydaktyczne i pomocnicze, w tym profesjonalną literaturę książkową wspomagającą przygotowanie do egzaminu asygnowaną przez PTI (Zamawiający nie wyraża zgody na kserokopie wydawnictw książkowych), multimedialny kurs ECDL BASE lub kurs o równoważnym standardzie do samodzielnej nauki w domu, zgodny z program</w:t>
      </w:r>
      <w:r w:rsidR="00F958F2">
        <w:rPr>
          <w:bCs/>
        </w:rPr>
        <w:t>em realizowanym w trakcie kursu</w:t>
      </w:r>
      <w:r>
        <w:rPr>
          <w:bCs/>
        </w:rPr>
        <w:t>, zeszyt, długopis.</w:t>
      </w:r>
    </w:p>
    <w:p w:rsidR="00D061A9" w:rsidRPr="00F958F2" w:rsidRDefault="00D061A9" w:rsidP="008005CC">
      <w:pPr>
        <w:pStyle w:val="Akapitzlist"/>
        <w:numPr>
          <w:ilvl w:val="0"/>
          <w:numId w:val="10"/>
        </w:numPr>
        <w:jc w:val="both"/>
        <w:rPr>
          <w:bCs/>
        </w:rPr>
      </w:pPr>
      <w:r w:rsidRPr="00F958F2">
        <w:rPr>
          <w:bCs/>
        </w:rPr>
        <w:t xml:space="preserve">Po ukończeniu szkolenia, Wykonawca zobowiązany będzie wydać uczestnikom zaświadczenia o ukończeniu szkolenia zawodowego </w:t>
      </w:r>
      <w:r w:rsidR="00A43650" w:rsidRPr="00F958F2">
        <w:rPr>
          <w:bCs/>
        </w:rPr>
        <w:t>wraz z certyfikatem.</w:t>
      </w:r>
    </w:p>
    <w:p w:rsidR="00D061A9" w:rsidRDefault="00D061A9" w:rsidP="008005CC">
      <w:pPr>
        <w:pStyle w:val="Akapitzlist"/>
        <w:numPr>
          <w:ilvl w:val="0"/>
          <w:numId w:val="10"/>
        </w:numPr>
        <w:jc w:val="both"/>
      </w:pPr>
      <w:r w:rsidRPr="00F958F2">
        <w:rPr>
          <w:b/>
        </w:rPr>
        <w:t>Lokal zapewnia Wykonawca</w:t>
      </w:r>
      <w:r>
        <w:t xml:space="preserve">. Zajęcia </w:t>
      </w:r>
      <w:r w:rsidR="007C1F17">
        <w:rPr>
          <w:b/>
        </w:rPr>
        <w:t>muszą</w:t>
      </w:r>
      <w:r w:rsidRPr="00F958F2">
        <w:rPr>
          <w:b/>
        </w:rPr>
        <w:t xml:space="preserve"> odbywać się</w:t>
      </w:r>
      <w:r w:rsidR="007C1F17">
        <w:t xml:space="preserve"> w salach</w:t>
      </w:r>
      <w:r>
        <w:t xml:space="preserve"> wyposażonych </w:t>
      </w:r>
      <w:r w:rsidR="003B5208">
        <w:br/>
      </w:r>
      <w:r>
        <w:t xml:space="preserve">w niezbędny sprzęt i urządzenia do prawidłowej realizacji programu szkolenia. Wykonawca zapewni </w:t>
      </w:r>
      <w:r w:rsidR="00DF50AF">
        <w:t>osiem</w:t>
      </w:r>
      <w:r>
        <w:t xml:space="preserve"> stanowisk do zajęć praktycznych. Każdy uczestnik </w:t>
      </w:r>
      <w:r w:rsidR="007C1F17">
        <w:t>musi</w:t>
      </w:r>
      <w:r>
        <w:t xml:space="preserve"> mieć dostęp do niezależnego stanowiska komputerowego, posiadającego niezbędne i legalne oprogramowanie oraz podłączenie do Internetu.</w:t>
      </w:r>
    </w:p>
    <w:p w:rsidR="00337F6C" w:rsidRPr="00F958F2" w:rsidRDefault="00553F31" w:rsidP="008005CC">
      <w:pPr>
        <w:pStyle w:val="Akapitzlist"/>
        <w:numPr>
          <w:ilvl w:val="0"/>
          <w:numId w:val="10"/>
        </w:numPr>
        <w:jc w:val="both"/>
        <w:rPr>
          <w:b/>
        </w:rPr>
      </w:pPr>
      <w:r>
        <w:t>Szkolenie zawodowe</w:t>
      </w:r>
      <w:r w:rsidR="00337F6C">
        <w:t xml:space="preserve"> </w:t>
      </w:r>
      <w:r w:rsidR="00337F6C" w:rsidRPr="00302A29">
        <w:t xml:space="preserve"> </w:t>
      </w:r>
      <w:r w:rsidR="007C1F17">
        <w:t>musi</w:t>
      </w:r>
      <w:r>
        <w:t xml:space="preserve"> być przeprowadzone</w:t>
      </w:r>
      <w:r w:rsidR="00BE4A14">
        <w:t xml:space="preserve"> na  </w:t>
      </w:r>
      <w:r w:rsidR="00E44001">
        <w:t xml:space="preserve">terenie </w:t>
      </w:r>
      <w:r w:rsidR="00D061A9">
        <w:t xml:space="preserve">miasta </w:t>
      </w:r>
      <w:r w:rsidR="00D061A9" w:rsidRPr="00F958F2">
        <w:rPr>
          <w:b/>
        </w:rPr>
        <w:t>Kielce.</w:t>
      </w:r>
    </w:p>
    <w:p w:rsidR="00337F6C" w:rsidRPr="00F958F2" w:rsidRDefault="00337F6C" w:rsidP="008005CC">
      <w:pPr>
        <w:pStyle w:val="Akapitzlist"/>
        <w:numPr>
          <w:ilvl w:val="0"/>
          <w:numId w:val="10"/>
        </w:numPr>
        <w:jc w:val="both"/>
        <w:rPr>
          <w:bCs/>
        </w:rPr>
      </w:pPr>
      <w:r w:rsidRPr="00F958F2">
        <w:rPr>
          <w:bCs/>
        </w:rPr>
        <w:t>Cenę szkolenia należy skalkulować tak, aby uwzględnić koszt dojazdu uczestników na szkolenie środkami komunikacji miejskiej lub busem:</w:t>
      </w:r>
    </w:p>
    <w:p w:rsidR="00276A82" w:rsidRPr="00A43650" w:rsidRDefault="003B5208" w:rsidP="00F958F2">
      <w:pPr>
        <w:ind w:firstLine="708"/>
        <w:jc w:val="both"/>
        <w:rPr>
          <w:bCs/>
        </w:rPr>
      </w:pPr>
      <w:r>
        <w:t>8</w:t>
      </w:r>
      <w:r w:rsidR="00FB7F90">
        <w:t xml:space="preserve"> osób</w:t>
      </w:r>
      <w:r w:rsidR="00BE4A14">
        <w:t xml:space="preserve"> – </w:t>
      </w:r>
      <w:r>
        <w:t>województwo świętokrzyskie.</w:t>
      </w:r>
    </w:p>
    <w:p w:rsidR="00D061A9" w:rsidRDefault="00D061A9" w:rsidP="001470A3">
      <w:pPr>
        <w:pStyle w:val="HTML-wstpniesformatowany"/>
        <w:jc w:val="both"/>
        <w:rPr>
          <w:rFonts w:ascii="Times New Roman" w:hAnsi="Times New Roman" w:cs="Times New Roman"/>
          <w:sz w:val="24"/>
          <w:szCs w:val="24"/>
        </w:rPr>
      </w:pPr>
    </w:p>
    <w:p w:rsidR="00F302E5" w:rsidRDefault="00100892" w:rsidP="001470A3">
      <w:pPr>
        <w:jc w:val="both"/>
        <w:rPr>
          <w:b/>
          <w:u w:val="single"/>
        </w:rPr>
      </w:pPr>
      <w:r w:rsidRPr="00100892">
        <w:rPr>
          <w:b/>
          <w:u w:val="single"/>
        </w:rPr>
        <w:t>Wiadom</w:t>
      </w:r>
      <w:r w:rsidR="00BE2C44">
        <w:rPr>
          <w:b/>
          <w:u w:val="single"/>
        </w:rPr>
        <w:t>ości ogólne dotyczące</w:t>
      </w:r>
      <w:r w:rsidRPr="00100892">
        <w:rPr>
          <w:b/>
          <w:u w:val="single"/>
        </w:rPr>
        <w:t xml:space="preserve"> szkoleń zawodowych:</w:t>
      </w:r>
    </w:p>
    <w:p w:rsidR="005A2187" w:rsidRPr="00F958F2" w:rsidRDefault="005A2187" w:rsidP="008005CC">
      <w:pPr>
        <w:pStyle w:val="Akapitzlist"/>
        <w:numPr>
          <w:ilvl w:val="0"/>
          <w:numId w:val="11"/>
        </w:numPr>
        <w:jc w:val="both"/>
        <w:rPr>
          <w:bCs/>
        </w:rPr>
      </w:pPr>
      <w:r w:rsidRPr="00F958F2">
        <w:rPr>
          <w:bCs/>
        </w:rPr>
        <w:t>Wykonawca ubiegający</w:t>
      </w:r>
      <w:r w:rsidR="00584252" w:rsidRPr="00F958F2">
        <w:rPr>
          <w:bCs/>
        </w:rPr>
        <w:t xml:space="preserve"> się o zamówienie </w:t>
      </w:r>
      <w:r w:rsidR="007C1F17">
        <w:rPr>
          <w:bCs/>
        </w:rPr>
        <w:t>musi</w:t>
      </w:r>
      <w:r w:rsidR="00584252" w:rsidRPr="00F958F2">
        <w:rPr>
          <w:bCs/>
        </w:rPr>
        <w:t xml:space="preserve"> posiadać </w:t>
      </w:r>
      <w:r w:rsidRPr="00F958F2">
        <w:rPr>
          <w:bCs/>
        </w:rPr>
        <w:t>wpis do rejestru instytucji szkoleniowych WUP.</w:t>
      </w:r>
    </w:p>
    <w:p w:rsidR="00B1183C" w:rsidRDefault="00B1183C" w:rsidP="008005CC">
      <w:pPr>
        <w:pStyle w:val="Akapitzlist"/>
        <w:numPr>
          <w:ilvl w:val="0"/>
          <w:numId w:val="11"/>
        </w:numPr>
        <w:jc w:val="both"/>
      </w:pPr>
      <w:r>
        <w:t xml:space="preserve">Programy szkoleń </w:t>
      </w:r>
      <w:r w:rsidR="007C1F17">
        <w:t>muszą</w:t>
      </w:r>
      <w:r>
        <w:t xml:space="preserve"> być opracowane w oparciu o standardy kwalifikacji zawodowych i modułowe programy szkoleń zawodowych, dostępne w bazach danych prowadzonych przez MPiPS, znajdujących się na stronie internetowej </w:t>
      </w:r>
      <w:hyperlink r:id="rId12" w:history="1">
        <w:r w:rsidRPr="00196460">
          <w:rPr>
            <w:rStyle w:val="Hipercze"/>
          </w:rPr>
          <w:t>www.standardyiszkolenia.praca.gov.pl</w:t>
        </w:r>
      </w:hyperlink>
      <w:r>
        <w:t>.</w:t>
      </w:r>
    </w:p>
    <w:p w:rsidR="00B1183C" w:rsidRPr="00F958F2" w:rsidRDefault="00B1183C" w:rsidP="008005CC">
      <w:pPr>
        <w:pStyle w:val="Akapitzlist"/>
        <w:numPr>
          <w:ilvl w:val="0"/>
          <w:numId w:val="11"/>
        </w:numPr>
        <w:jc w:val="both"/>
        <w:rPr>
          <w:u w:val="single"/>
        </w:rPr>
      </w:pPr>
      <w:r>
        <w:t xml:space="preserve">Wykonawca jest zobowiązany ubezpieczyć uczestników szkolenia </w:t>
      </w:r>
      <w:r w:rsidRPr="00C660CB">
        <w:t>na czas trwania szkolenia</w:t>
      </w:r>
      <w:r>
        <w:t xml:space="preserve"> od następstw nieszczęśliwych wypadków</w:t>
      </w:r>
      <w:r w:rsidRPr="00F14F98">
        <w:t xml:space="preserve"> </w:t>
      </w:r>
      <w:r>
        <w:t xml:space="preserve"> na </w:t>
      </w:r>
      <w:r w:rsidRPr="00A363F5">
        <w:t>kwotę nie</w:t>
      </w:r>
      <w:r w:rsidR="00A0189C">
        <w:t xml:space="preserve"> </w:t>
      </w:r>
      <w:r w:rsidRPr="00A363F5">
        <w:t xml:space="preserve">mniejszą niż </w:t>
      </w:r>
      <w:r w:rsidRPr="00F958F2">
        <w:rPr>
          <w:b/>
          <w:bCs/>
          <w:i/>
          <w:iCs/>
        </w:rPr>
        <w:t xml:space="preserve">5000,00 </w:t>
      </w:r>
      <w:r w:rsidRPr="00A363F5">
        <w:t>zł w odniesieniu do każdego z uczestników od jednego zdarzenia., zgodnie</w:t>
      </w:r>
      <w:r w:rsidR="007C1F17">
        <w:t xml:space="preserve"> z § 71 ust. 1 pkt</w:t>
      </w:r>
      <w:r>
        <w:t xml:space="preserve"> 6 Rozporządzenia Ministra Pracy i Polityki Społecznej z dnia 14 maja 2014 r. w sprawie szczegółowych warunków realizacji oraz trybu i sposobów prowadzenia usług rynku pracy</w:t>
      </w:r>
      <w:r w:rsidR="007C1F17">
        <w:t xml:space="preserve"> (Dz.U.</w:t>
      </w:r>
      <w:r w:rsidR="00C4437A">
        <w:t xml:space="preserve"> poz. 667)</w:t>
      </w:r>
      <w:r>
        <w:t>.</w:t>
      </w:r>
      <w:r w:rsidR="009D1A85">
        <w:t xml:space="preserve"> </w:t>
      </w:r>
      <w:r w:rsidRPr="00F958F2">
        <w:rPr>
          <w:u w:val="single"/>
        </w:rPr>
        <w:t xml:space="preserve">Kopie polis NW należy przedstawić Zamawiającemu </w:t>
      </w:r>
      <w:r w:rsidR="007C1F17">
        <w:rPr>
          <w:u w:val="single"/>
        </w:rPr>
        <w:t>w terminie 3 dni od dnia rozpoczęcia zajęć.</w:t>
      </w:r>
    </w:p>
    <w:p w:rsidR="00B1183C" w:rsidRPr="00A363F5" w:rsidRDefault="00B1183C" w:rsidP="008005CC">
      <w:pPr>
        <w:pStyle w:val="Akapitzlist1"/>
        <w:numPr>
          <w:ilvl w:val="0"/>
          <w:numId w:val="11"/>
        </w:numPr>
        <w:jc w:val="both"/>
      </w:pPr>
      <w:r w:rsidRPr="00A363F5">
        <w:t xml:space="preserve">Wykonawca ponosi odpowiedzialność za szkody </w:t>
      </w:r>
      <w:r w:rsidR="007C1F17">
        <w:t>wyrządzone osobom trzecim</w:t>
      </w:r>
      <w:r w:rsidRPr="00A363F5">
        <w:t xml:space="preserve"> przez uczestników w związku z realizacją szkolenia.  </w:t>
      </w:r>
    </w:p>
    <w:p w:rsidR="00B1183C" w:rsidRPr="00E06D48" w:rsidRDefault="0039650E" w:rsidP="008005CC">
      <w:pPr>
        <w:pStyle w:val="Akapitzlist"/>
        <w:numPr>
          <w:ilvl w:val="0"/>
          <w:numId w:val="11"/>
        </w:numPr>
        <w:jc w:val="both"/>
        <w:rPr>
          <w:bCs/>
        </w:rPr>
      </w:pPr>
      <w:r w:rsidRPr="00E06D48">
        <w:rPr>
          <w:bCs/>
        </w:rPr>
        <w:t xml:space="preserve">Wykonawca zapewni uczestnikom podczas zajęć teoretycznych i </w:t>
      </w:r>
      <w:r w:rsidR="00530BF5" w:rsidRPr="00E06D48">
        <w:rPr>
          <w:bCs/>
        </w:rPr>
        <w:t>praktycznych</w:t>
      </w:r>
      <w:r w:rsidR="003B1E60" w:rsidRPr="00E06D48">
        <w:rPr>
          <w:bCs/>
        </w:rPr>
        <w:t xml:space="preserve"> </w:t>
      </w:r>
      <w:r w:rsidRPr="00E06D48">
        <w:rPr>
          <w:bCs/>
        </w:rPr>
        <w:t>ciepły posiłek (drugie danie), napoje (kawa, herbata, woda mineral</w:t>
      </w:r>
      <w:r w:rsidR="00E06D48">
        <w:rPr>
          <w:bCs/>
        </w:rPr>
        <w:t xml:space="preserve">na) oraz ciastka. Należy zadbać </w:t>
      </w:r>
      <w:r w:rsidRPr="00E06D48">
        <w:rPr>
          <w:bCs/>
        </w:rPr>
        <w:t xml:space="preserve">o zróżnicowane menu, składające się z posiłków dostarczających podstawowych wartości odżywczych. </w:t>
      </w:r>
    </w:p>
    <w:p w:rsidR="00BE2C44" w:rsidRDefault="00B1183C" w:rsidP="007E0FD3">
      <w:pPr>
        <w:pStyle w:val="Akapitzlist"/>
        <w:numPr>
          <w:ilvl w:val="0"/>
          <w:numId w:val="11"/>
        </w:numPr>
        <w:jc w:val="both"/>
      </w:pPr>
      <w:r>
        <w:t xml:space="preserve">Wykonawca </w:t>
      </w:r>
      <w:r w:rsidR="00530BF5">
        <w:t xml:space="preserve">jest zobowiązany </w:t>
      </w:r>
      <w:r>
        <w:t>zapewni</w:t>
      </w:r>
      <w:r w:rsidR="00530BF5">
        <w:t>ć</w:t>
      </w:r>
      <w:r>
        <w:t xml:space="preserve"> każdemu uczestnikowi szkolenia zawodowego materiały dydaktyczne, zgodne z tematyką szkolenia (np. aktualny podręcznik z zakresu obowiązującej tematyki zajęć,</w:t>
      </w:r>
      <w:r w:rsidRPr="00AD5C0C">
        <w:t xml:space="preserve"> </w:t>
      </w:r>
      <w:r>
        <w:t>kserokopie wykładów),  niezbędne do utrwalenia wiadomości w ce</w:t>
      </w:r>
      <w:r w:rsidR="00BE2C44">
        <w:t>lu pozytywnego zdania egzaminu.</w:t>
      </w:r>
    </w:p>
    <w:p w:rsidR="00B1183C" w:rsidRDefault="00B1183C" w:rsidP="007E0FD3">
      <w:pPr>
        <w:pStyle w:val="Akapitzlist"/>
        <w:numPr>
          <w:ilvl w:val="0"/>
          <w:numId w:val="11"/>
        </w:numPr>
        <w:jc w:val="both"/>
      </w:pPr>
      <w:r>
        <w:lastRenderedPageBreak/>
        <w:t xml:space="preserve">Wszystkie materiały </w:t>
      </w:r>
      <w:r w:rsidR="007C1F17">
        <w:t>muszą</w:t>
      </w:r>
      <w:r>
        <w:t xml:space="preserve"> być przygotowane i rozdane uczestnikom szkolenia najpóźniej w drugim dniu zajęć. </w:t>
      </w:r>
    </w:p>
    <w:p w:rsidR="00B1183C" w:rsidRDefault="00B1183C" w:rsidP="008005CC">
      <w:pPr>
        <w:pStyle w:val="Akapitzlist"/>
        <w:numPr>
          <w:ilvl w:val="0"/>
          <w:numId w:val="11"/>
        </w:numPr>
        <w:jc w:val="both"/>
      </w:pPr>
      <w:r>
        <w:t xml:space="preserve">Uczestnicy kwitują odbiór materiałów własnoręcznym podpisem. Oryginał pokwitowań </w:t>
      </w:r>
      <w:r w:rsidR="007C1F17">
        <w:t>Wykonawca złoży Zamawiającemu</w:t>
      </w:r>
      <w:r>
        <w:t xml:space="preserve"> po zakończeniu szkolenia razem z innymi materiałami niezbędnymi do rozliczenia całej usługi.</w:t>
      </w:r>
    </w:p>
    <w:p w:rsidR="00B1183C" w:rsidRPr="009E24FD" w:rsidRDefault="00B1183C" w:rsidP="008005CC">
      <w:pPr>
        <w:pStyle w:val="Akapitzlist"/>
        <w:numPr>
          <w:ilvl w:val="0"/>
          <w:numId w:val="11"/>
        </w:numPr>
        <w:jc w:val="both"/>
      </w:pPr>
      <w:r>
        <w:t>Szkolenie powinno odbywać się od poniedziałku do p</w:t>
      </w:r>
      <w:r w:rsidR="0001575F">
        <w:t>iątku, w godzinach od 8:00 do 18</w:t>
      </w:r>
      <w:r>
        <w:t>:00, jednak w szczególnych sytuacjach d</w:t>
      </w:r>
      <w:r w:rsidRPr="00830E5C">
        <w:t>opuszcza się</w:t>
      </w:r>
      <w:r w:rsidRPr="00E06D48">
        <w:rPr>
          <w:vertAlign w:val="superscript"/>
        </w:rPr>
        <w:t xml:space="preserve"> </w:t>
      </w:r>
      <w:r>
        <w:t xml:space="preserve"> przeprowadzenie zajęć również w soboty</w:t>
      </w:r>
      <w:r w:rsidR="00CB27DE">
        <w:t xml:space="preserve"> lub niedziele</w:t>
      </w:r>
      <w:r>
        <w:t>. Liczba godzin w ciągu jed</w:t>
      </w:r>
      <w:r w:rsidR="00CB27DE">
        <w:t>n</w:t>
      </w:r>
      <w:r w:rsidR="00276A82">
        <w:t>ego dnia nie może przekroczyć 8</w:t>
      </w:r>
      <w:r>
        <w:t xml:space="preserve"> godzin.</w:t>
      </w:r>
    </w:p>
    <w:p w:rsidR="00B1183C" w:rsidRDefault="00B1183C" w:rsidP="008005CC">
      <w:pPr>
        <w:pStyle w:val="Akapitzlist"/>
        <w:numPr>
          <w:ilvl w:val="0"/>
          <w:numId w:val="11"/>
        </w:numPr>
        <w:jc w:val="both"/>
      </w:pPr>
      <w:r>
        <w:t xml:space="preserve">Zamawiający wymaga, aby Wykonawca w swojej ofercie cenowej uwzględnił wszystkie koszty związane z organizacją i przeprowadzeniem </w:t>
      </w:r>
      <w:r w:rsidR="00553F31">
        <w:t>szkoleń</w:t>
      </w:r>
      <w:r>
        <w:t>, a w szczególności:</w:t>
      </w:r>
    </w:p>
    <w:p w:rsidR="00B1183C" w:rsidRDefault="00B1183C" w:rsidP="00BE2C44">
      <w:pPr>
        <w:pStyle w:val="Akapitzlist"/>
        <w:numPr>
          <w:ilvl w:val="0"/>
          <w:numId w:val="16"/>
        </w:numPr>
        <w:jc w:val="both"/>
      </w:pPr>
      <w:r>
        <w:t>koszt wynagrodzenia wykładowcy, instruktora,</w:t>
      </w:r>
    </w:p>
    <w:p w:rsidR="00B1183C" w:rsidRDefault="00B1183C" w:rsidP="00BE2C44">
      <w:pPr>
        <w:pStyle w:val="Akapitzlist"/>
        <w:numPr>
          <w:ilvl w:val="0"/>
          <w:numId w:val="16"/>
        </w:numPr>
        <w:jc w:val="both"/>
      </w:pPr>
      <w:r>
        <w:t>koszt ubezpieczenia od Następstw Nieszczęśliwych Wypadków (powstałych zarówno w czasie trwania szkolenie jak i w drodze do miejsca szkolenia i z powrotem)</w:t>
      </w:r>
    </w:p>
    <w:p w:rsidR="00B1183C" w:rsidRDefault="00B1183C" w:rsidP="00BE2C44">
      <w:pPr>
        <w:pStyle w:val="Akapitzlist"/>
        <w:numPr>
          <w:ilvl w:val="0"/>
          <w:numId w:val="16"/>
        </w:numPr>
        <w:jc w:val="both"/>
      </w:pPr>
      <w:r>
        <w:t>koszt dojazdu uczestników na szkolenie,</w:t>
      </w:r>
    </w:p>
    <w:p w:rsidR="00B1183C" w:rsidRDefault="00B1183C" w:rsidP="00BE2C44">
      <w:pPr>
        <w:pStyle w:val="Akapitzlist"/>
        <w:numPr>
          <w:ilvl w:val="0"/>
          <w:numId w:val="16"/>
        </w:numPr>
        <w:jc w:val="both"/>
      </w:pPr>
      <w:r>
        <w:t xml:space="preserve">koszt wyżywienia podczas zajęć </w:t>
      </w:r>
      <w:r w:rsidR="00761B82">
        <w:t>szkoleniowych</w:t>
      </w:r>
      <w:r>
        <w:t>,</w:t>
      </w:r>
    </w:p>
    <w:p w:rsidR="00B1183C" w:rsidRDefault="00B1183C" w:rsidP="00BE2C44">
      <w:pPr>
        <w:pStyle w:val="Akapitzlist"/>
        <w:numPr>
          <w:ilvl w:val="0"/>
          <w:numId w:val="16"/>
        </w:numPr>
        <w:jc w:val="both"/>
      </w:pPr>
      <w:r>
        <w:t>koszt wynajmu sali,</w:t>
      </w:r>
    </w:p>
    <w:p w:rsidR="00B1183C" w:rsidRDefault="00B1183C" w:rsidP="00BE2C44">
      <w:pPr>
        <w:pStyle w:val="Akapitzlist"/>
        <w:numPr>
          <w:ilvl w:val="0"/>
          <w:numId w:val="16"/>
        </w:numPr>
        <w:jc w:val="both"/>
      </w:pPr>
      <w:r>
        <w:t>koszt materiałów dydaktycznych,</w:t>
      </w:r>
    </w:p>
    <w:p w:rsidR="00B1183C" w:rsidRDefault="00B1183C" w:rsidP="00BE2C44">
      <w:pPr>
        <w:pStyle w:val="Akapitzlist"/>
        <w:numPr>
          <w:ilvl w:val="0"/>
          <w:numId w:val="16"/>
        </w:numPr>
        <w:jc w:val="both"/>
      </w:pPr>
      <w:r>
        <w:t>koszt egzaminów,  po zaliczeniu których uczestnik otrzyma wymagane uprawnienia, certyfikaty</w:t>
      </w:r>
    </w:p>
    <w:p w:rsidR="00B1183C" w:rsidRDefault="00B1183C" w:rsidP="00BE2C44">
      <w:pPr>
        <w:pStyle w:val="Akapitzlist"/>
        <w:numPr>
          <w:ilvl w:val="0"/>
          <w:numId w:val="16"/>
        </w:numPr>
        <w:jc w:val="both"/>
      </w:pPr>
      <w:r>
        <w:t>i inne niezbędne do realizacji przedmiotu zamówienia.</w:t>
      </w:r>
    </w:p>
    <w:p w:rsidR="00B1183C" w:rsidRPr="00E06D48" w:rsidRDefault="00B1183C" w:rsidP="008005CC">
      <w:pPr>
        <w:pStyle w:val="Akapitzlist"/>
        <w:numPr>
          <w:ilvl w:val="0"/>
          <w:numId w:val="11"/>
        </w:numPr>
        <w:jc w:val="both"/>
        <w:rPr>
          <w:color w:val="FF0000"/>
        </w:rPr>
      </w:pPr>
      <w:r w:rsidRPr="009724A2">
        <w:t xml:space="preserve">Wykonawca zobowiązany jest umieszczać logo </w:t>
      </w:r>
      <w:r w:rsidRPr="00E06D48">
        <w:rPr>
          <w:b/>
          <w:bCs/>
        </w:rPr>
        <w:t>OHP</w:t>
      </w:r>
      <w:r>
        <w:t xml:space="preserve"> z informacją o treści: </w:t>
      </w:r>
      <w:r w:rsidR="0001575F" w:rsidRPr="00E06D48">
        <w:rPr>
          <w:b/>
          <w:bCs/>
          <w:i/>
          <w:iCs/>
        </w:rPr>
        <w:t>szkolenie</w:t>
      </w:r>
      <w:r w:rsidRPr="00E06D48">
        <w:rPr>
          <w:b/>
          <w:bCs/>
          <w:i/>
          <w:iCs/>
        </w:rPr>
        <w:t xml:space="preserve"> realizowan</w:t>
      </w:r>
      <w:r w:rsidR="0001575F" w:rsidRPr="00E06D48">
        <w:rPr>
          <w:b/>
          <w:bCs/>
          <w:i/>
          <w:iCs/>
        </w:rPr>
        <w:t>e</w:t>
      </w:r>
      <w:r w:rsidRPr="00E06D48">
        <w:rPr>
          <w:b/>
          <w:bCs/>
          <w:i/>
          <w:iCs/>
        </w:rPr>
        <w:t xml:space="preserve"> w ramach utrzymania rezultatów </w:t>
      </w:r>
      <w:r w:rsidR="0001575F" w:rsidRPr="00E06D48">
        <w:rPr>
          <w:b/>
          <w:bCs/>
          <w:i/>
          <w:iCs/>
        </w:rPr>
        <w:t xml:space="preserve">projektu </w:t>
      </w:r>
      <w:r w:rsidRPr="00E06D48">
        <w:rPr>
          <w:b/>
          <w:bCs/>
          <w:i/>
          <w:iCs/>
        </w:rPr>
        <w:t>„OHP jako realizator usług rynku pracy”</w:t>
      </w:r>
      <w:r>
        <w:t xml:space="preserve"> </w:t>
      </w:r>
      <w:r w:rsidRPr="009724A2">
        <w:t>na wszystkich dokumentach związanych z organizacją szkolenia takich jak: harmonogram szkolenia, zaświadczeniach o ukończeniu szkolenia, certyfikatach, listach obecności, protokołach z egzaminu itp.</w:t>
      </w:r>
      <w:r w:rsidRPr="00E06D48">
        <w:rPr>
          <w:color w:val="FF0000"/>
        </w:rPr>
        <w:t xml:space="preserve"> </w:t>
      </w:r>
    </w:p>
    <w:p w:rsidR="00B1183C" w:rsidRPr="001C6CA3" w:rsidRDefault="00553F31" w:rsidP="008005CC">
      <w:pPr>
        <w:pStyle w:val="Akapitzlist"/>
        <w:numPr>
          <w:ilvl w:val="0"/>
          <w:numId w:val="11"/>
        </w:numPr>
        <w:jc w:val="both"/>
      </w:pPr>
      <w:r>
        <w:t>Każde</w:t>
      </w:r>
      <w:r w:rsidR="00B1183C">
        <w:t xml:space="preserve"> </w:t>
      </w:r>
      <w:r>
        <w:t xml:space="preserve">szkolenie </w:t>
      </w:r>
      <w:r w:rsidR="007C1F17">
        <w:t>musi</w:t>
      </w:r>
      <w:r>
        <w:t xml:space="preserve"> być realizowane</w:t>
      </w:r>
      <w:r w:rsidR="00B1183C">
        <w:t xml:space="preserve"> </w:t>
      </w:r>
      <w:r w:rsidR="00B1183C" w:rsidRPr="00431CB9">
        <w:t>wg harmonogramu sporządzonego przez Wykonawcę i zatwierdzonego przez Zamawiającego</w:t>
      </w:r>
      <w:r w:rsidR="00B1183C" w:rsidRPr="001C6CA3">
        <w:t>. Zamawiający zastrzega sobie możliwość wprowadzenia innych terminów realizacji szkolenia po wcześniejszym uzgodnieniu z Wykonawcą.</w:t>
      </w:r>
    </w:p>
    <w:p w:rsidR="00B1183C" w:rsidRPr="00604490" w:rsidRDefault="00B1183C" w:rsidP="008005CC">
      <w:pPr>
        <w:pStyle w:val="Akapitzlist"/>
        <w:numPr>
          <w:ilvl w:val="0"/>
          <w:numId w:val="11"/>
        </w:numPr>
        <w:jc w:val="both"/>
      </w:pPr>
      <w:r>
        <w:t>Wykonawca przekaże Zamawiającemu program i ostateczny harmonogram szkolenia najpóźniej w dniu rozpoczęcia szkolenia.</w:t>
      </w:r>
    </w:p>
    <w:p w:rsidR="00B1183C" w:rsidRDefault="00B1183C" w:rsidP="008005CC">
      <w:pPr>
        <w:pStyle w:val="Akapitzlist"/>
        <w:numPr>
          <w:ilvl w:val="0"/>
          <w:numId w:val="11"/>
        </w:numPr>
        <w:jc w:val="both"/>
      </w:pPr>
      <w:r w:rsidRPr="00302A29">
        <w:t xml:space="preserve">Wykonawca </w:t>
      </w:r>
      <w:r w:rsidR="007C1F17">
        <w:t>musi</w:t>
      </w:r>
      <w:r w:rsidRPr="00302A29">
        <w:t xml:space="preserve"> wyznaczyć osobę, która  będzie kierownikiem – koordynatorem  </w:t>
      </w:r>
      <w:r w:rsidR="002F180E">
        <w:t>szkolenia</w:t>
      </w:r>
      <w:r w:rsidRPr="00302A29">
        <w:t xml:space="preserve">. </w:t>
      </w:r>
      <w:r>
        <w:t xml:space="preserve">Osoba ta </w:t>
      </w:r>
      <w:r w:rsidR="007C1F17">
        <w:t>musi</w:t>
      </w:r>
      <w:r>
        <w:t xml:space="preserve"> przebywać przez okres trwania </w:t>
      </w:r>
      <w:r w:rsidR="002F180E">
        <w:t>szkolenia</w:t>
      </w:r>
      <w:r>
        <w:t xml:space="preserve"> w miejscu odbywania się zajęć w celu zapewnienia prawidłowej organizacji zajęć. </w:t>
      </w:r>
      <w:r w:rsidR="0001575F">
        <w:t xml:space="preserve">Może to być osoba prowadząca zajęcia podczas szkolenia. </w:t>
      </w:r>
    </w:p>
    <w:p w:rsidR="00B1183C" w:rsidRPr="00F14F98" w:rsidRDefault="00B1183C" w:rsidP="008005CC">
      <w:pPr>
        <w:pStyle w:val="Akapitzlist"/>
        <w:numPr>
          <w:ilvl w:val="0"/>
          <w:numId w:val="11"/>
        </w:numPr>
        <w:jc w:val="both"/>
      </w:pPr>
      <w:r>
        <w:t>O</w:t>
      </w:r>
      <w:r w:rsidRPr="00F730F4">
        <w:t xml:space="preserve">soby, które wykonywać będą </w:t>
      </w:r>
      <w:r w:rsidR="00530BF5">
        <w:t xml:space="preserve">zamówienie </w:t>
      </w:r>
      <w:r w:rsidR="007C1F17">
        <w:t>muszą</w:t>
      </w:r>
      <w:r>
        <w:t xml:space="preserve"> posiadać odpowiednie kwalifikacje wymagane dla danego </w:t>
      </w:r>
      <w:r w:rsidR="007C1F17">
        <w:t xml:space="preserve">typu </w:t>
      </w:r>
      <w:r>
        <w:t>szkolenia,</w:t>
      </w:r>
      <w:r w:rsidRPr="00F730F4">
        <w:t xml:space="preserve"> zgodnie z obowiązującym prawem należyte kompetencje, uprawnienia, przygotowanie zawodowe oraz dołożą należytej staranności w celu wykonania przedmiotu umowy. Za powyższe czynności Wykonawca bierze pełną odpowiedzialność.</w:t>
      </w:r>
      <w:r>
        <w:t xml:space="preserve"> Zamawiający wymaga, aby osoby wykonujące zamówienie posiadały minimum </w:t>
      </w:r>
      <w:r w:rsidRPr="00E06D48">
        <w:rPr>
          <w:b/>
          <w:bCs/>
        </w:rPr>
        <w:t>dwuletnie doświadczenie</w:t>
      </w:r>
      <w:r>
        <w:t xml:space="preserve"> w pracy dydaktycznej w kształceniu dorosłych jako instruktor/wykładowca szkoleń zawodowych.</w:t>
      </w:r>
    </w:p>
    <w:p w:rsidR="00B1183C" w:rsidRPr="008E74D9" w:rsidRDefault="00B1183C" w:rsidP="008005CC">
      <w:pPr>
        <w:pStyle w:val="Akapitzlist"/>
        <w:numPr>
          <w:ilvl w:val="0"/>
          <w:numId w:val="11"/>
        </w:numPr>
        <w:jc w:val="both"/>
      </w:pPr>
      <w:r>
        <w:t>Wykonawca zobowiązany będzie do przeprowadzenia wśród uczestników zajęć oceny merytorycznej i technicznej przebiegu szkolenia, m. in. na podstawie formularza ankiety oceniającej, jak również do przedstawienia jej wyników Zamawiającemu.</w:t>
      </w:r>
    </w:p>
    <w:p w:rsidR="00B1183C" w:rsidRPr="00E06D48" w:rsidRDefault="00B1183C" w:rsidP="008005CC">
      <w:pPr>
        <w:pStyle w:val="Akapitzlist"/>
        <w:numPr>
          <w:ilvl w:val="0"/>
          <w:numId w:val="11"/>
        </w:numPr>
        <w:jc w:val="both"/>
        <w:rPr>
          <w:color w:val="000000"/>
        </w:rPr>
      </w:pPr>
      <w:r w:rsidRPr="00E06D48">
        <w:rPr>
          <w:color w:val="000000"/>
        </w:rPr>
        <w:lastRenderedPageBreak/>
        <w:t>Szkolenia  zakończą się egzaminami ze zdobytej wie</w:t>
      </w:r>
      <w:r w:rsidR="00E06D48">
        <w:rPr>
          <w:color w:val="000000"/>
        </w:rPr>
        <w:t xml:space="preserve">dzy teoretycznej i praktycznej </w:t>
      </w:r>
      <w:r w:rsidRPr="00E06D48">
        <w:rPr>
          <w:color w:val="000000"/>
        </w:rPr>
        <w:t xml:space="preserve">oraz wydaniem zaświadczeń i </w:t>
      </w:r>
      <w:r w:rsidR="00BC2ACF" w:rsidRPr="00E06D48">
        <w:rPr>
          <w:color w:val="000000"/>
        </w:rPr>
        <w:t>certyfi</w:t>
      </w:r>
      <w:r w:rsidR="000F73D7" w:rsidRPr="00E06D48">
        <w:rPr>
          <w:color w:val="000000"/>
        </w:rPr>
        <w:t>k</w:t>
      </w:r>
      <w:r w:rsidR="00BC2ACF" w:rsidRPr="00E06D48">
        <w:rPr>
          <w:color w:val="000000"/>
        </w:rPr>
        <w:t>a</w:t>
      </w:r>
      <w:r w:rsidR="000F73D7" w:rsidRPr="00E06D48">
        <w:rPr>
          <w:color w:val="000000"/>
        </w:rPr>
        <w:t>tów</w:t>
      </w:r>
      <w:r w:rsidRPr="00E06D48">
        <w:rPr>
          <w:color w:val="000000"/>
        </w:rPr>
        <w:t xml:space="preserve">. Wykonawca </w:t>
      </w:r>
      <w:r w:rsidR="007C1F17">
        <w:rPr>
          <w:color w:val="000000"/>
        </w:rPr>
        <w:t>zobowiązany jest</w:t>
      </w:r>
      <w:r w:rsidRPr="00E06D48">
        <w:rPr>
          <w:color w:val="000000"/>
        </w:rPr>
        <w:t xml:space="preserve"> prowadzić rejestr wydanych zaświadczeń.</w:t>
      </w:r>
    </w:p>
    <w:p w:rsidR="00B1183C" w:rsidRPr="00F730F4" w:rsidRDefault="00B1183C" w:rsidP="008005CC">
      <w:pPr>
        <w:pStyle w:val="Akapitzlist"/>
        <w:numPr>
          <w:ilvl w:val="0"/>
          <w:numId w:val="11"/>
        </w:numPr>
        <w:jc w:val="both"/>
      </w:pPr>
      <w:r w:rsidRPr="00F730F4">
        <w:t xml:space="preserve">Wykonawca ma obowiązek prowadzić </w:t>
      </w:r>
      <w:r>
        <w:t>listę obecności</w:t>
      </w:r>
      <w:r w:rsidRPr="00F730F4">
        <w:t xml:space="preserve"> uczestników </w:t>
      </w:r>
      <w:r w:rsidR="002F180E">
        <w:t>szkolenia</w:t>
      </w:r>
      <w:r w:rsidRPr="00F730F4">
        <w:t xml:space="preserve"> i zobowiązany jest do pisemnego informowania Zamawiającego o powtarzających się nieobecnośc</w:t>
      </w:r>
      <w:r>
        <w:t>iach każdego z uczestników</w:t>
      </w:r>
      <w:r w:rsidRPr="00F730F4">
        <w:t>.</w:t>
      </w:r>
    </w:p>
    <w:p w:rsidR="00B1183C" w:rsidRDefault="00B1183C" w:rsidP="008005CC">
      <w:pPr>
        <w:pStyle w:val="Akapitzlist"/>
        <w:numPr>
          <w:ilvl w:val="0"/>
          <w:numId w:val="11"/>
        </w:numPr>
        <w:jc w:val="both"/>
      </w:pPr>
      <w:r w:rsidRPr="00D734C1">
        <w:t xml:space="preserve">Wykonawca może skreślić z listy uczestników </w:t>
      </w:r>
      <w:r w:rsidR="007A02C8">
        <w:t xml:space="preserve">szkolenia </w:t>
      </w:r>
      <w:r w:rsidR="007C1F17">
        <w:t xml:space="preserve">uczestnika </w:t>
      </w:r>
      <w:r w:rsidRPr="00D734C1">
        <w:t>z powodu nie uczęszczania na zajęcia, tylko i wyłącznie na wniosek Zamawiającego.</w:t>
      </w:r>
    </w:p>
    <w:p w:rsidR="00B1183C" w:rsidRPr="00F730F4" w:rsidRDefault="00B1183C" w:rsidP="008005CC">
      <w:pPr>
        <w:pStyle w:val="Akapitzlist"/>
        <w:numPr>
          <w:ilvl w:val="0"/>
          <w:numId w:val="11"/>
        </w:numPr>
        <w:jc w:val="both"/>
      </w:pPr>
      <w:r w:rsidRPr="00F730F4">
        <w:t xml:space="preserve">W razie nie odbycia się zajęć z </w:t>
      </w:r>
      <w:r w:rsidR="00307EA1">
        <w:t>przyczyn</w:t>
      </w:r>
      <w:r w:rsidRPr="00F730F4">
        <w:t xml:space="preserve"> niezależnych od Zamawiającego, zaległe zajęcia zostaną przeprowadzone we wspólnie ustalony</w:t>
      </w:r>
      <w:r w:rsidR="000F73D7">
        <w:t>m terminie, nie później niż do 7</w:t>
      </w:r>
      <w:r w:rsidRPr="00F730F4">
        <w:t xml:space="preserve"> dni od planowanej daty zajęć, które się nie odbyły.</w:t>
      </w:r>
    </w:p>
    <w:p w:rsidR="00B1183C" w:rsidRDefault="00B1183C" w:rsidP="008005CC">
      <w:pPr>
        <w:pStyle w:val="Akapitzlist"/>
        <w:numPr>
          <w:ilvl w:val="0"/>
          <w:numId w:val="11"/>
        </w:numPr>
        <w:jc w:val="both"/>
      </w:pPr>
      <w:r w:rsidRPr="00E707C9">
        <w:t xml:space="preserve">Wykonawca powinien zapewnić na </w:t>
      </w:r>
      <w:r w:rsidRPr="00E06D48">
        <w:rPr>
          <w:u w:val="single"/>
        </w:rPr>
        <w:t>własny koszt</w:t>
      </w:r>
      <w:r w:rsidRPr="00E707C9">
        <w:t>: sale do prowadzenia zajęć teoretycznych spełniające ogólne standardy (dobre oświetlenie, pomieszczenie ogrzewane, odpowiednie krzesła</w:t>
      </w:r>
      <w:r>
        <w:t xml:space="preserve"> </w:t>
      </w:r>
      <w:r w:rsidRPr="00E707C9">
        <w:t>i ławki) , odpowiedni sprzęt do prowadzenia zajęć (tj. sprawne i dostosowane do zajęć praktycznych</w:t>
      </w:r>
      <w:r>
        <w:t xml:space="preserve"> urządzenia</w:t>
      </w:r>
      <w:r w:rsidRPr="00E707C9">
        <w:t xml:space="preserve">). Wszystkie sale </w:t>
      </w:r>
      <w:r w:rsidR="00307EA1">
        <w:t>muszą</w:t>
      </w:r>
      <w:r w:rsidRPr="00E707C9">
        <w:t xml:space="preserve"> spełniać wymogi bezpieczeństwa i higieny pracy w dostosowaniu do ilości uczestników.</w:t>
      </w:r>
      <w:r>
        <w:t xml:space="preserve"> Wykonawca zobowiązany jest oznakować każde pomieszczenie, w którym będą prowadzone szkolenia w ramach utrzymania rezultatów projektu o treści: </w:t>
      </w:r>
      <w:r w:rsidR="007A02C8">
        <w:t>SZKOLENIE REALIZOWANE</w:t>
      </w:r>
      <w:r>
        <w:t xml:space="preserve"> W RAMACH UTRZYMANIA REZULTATÓW </w:t>
      </w:r>
      <w:r w:rsidR="007A02C8">
        <w:t xml:space="preserve">PROJEKTU </w:t>
      </w:r>
      <w:r>
        <w:t>„OHP JAKO REALIZATOR USŁUG RYNKU PRACY.</w:t>
      </w:r>
    </w:p>
    <w:p w:rsidR="00B1183C" w:rsidRPr="00F730F4" w:rsidRDefault="00B1183C" w:rsidP="008005CC">
      <w:pPr>
        <w:pStyle w:val="Akapitzlist"/>
        <w:numPr>
          <w:ilvl w:val="0"/>
          <w:numId w:val="11"/>
        </w:numPr>
        <w:jc w:val="both"/>
      </w:pPr>
      <w:r w:rsidRPr="00F730F4">
        <w:t>Wykonawca zobowiązany jest prowadzić dzienniki zajęć oznaczone</w:t>
      </w:r>
      <w:r>
        <w:t xml:space="preserve"> logo OHP</w:t>
      </w:r>
      <w:r w:rsidRPr="003A1E97">
        <w:t xml:space="preserve"> </w:t>
      </w:r>
      <w:r>
        <w:t xml:space="preserve">z informacją o treści: </w:t>
      </w:r>
      <w:r w:rsidR="007A02C8" w:rsidRPr="00E06D48">
        <w:rPr>
          <w:b/>
          <w:bCs/>
          <w:i/>
          <w:iCs/>
        </w:rPr>
        <w:t>szkolenie realizowane</w:t>
      </w:r>
      <w:r w:rsidRPr="00E06D48">
        <w:rPr>
          <w:b/>
          <w:bCs/>
          <w:i/>
          <w:iCs/>
        </w:rPr>
        <w:t xml:space="preserve"> w ramach utrzymania rezultatów </w:t>
      </w:r>
      <w:r w:rsidR="007A02C8" w:rsidRPr="00E06D48">
        <w:rPr>
          <w:b/>
          <w:bCs/>
          <w:i/>
          <w:iCs/>
        </w:rPr>
        <w:t xml:space="preserve">projektu </w:t>
      </w:r>
      <w:r w:rsidRPr="00E06D48">
        <w:rPr>
          <w:b/>
          <w:bCs/>
          <w:i/>
          <w:iCs/>
        </w:rPr>
        <w:t>„OHP jako realizator usług rynku pracy”</w:t>
      </w:r>
      <w:r w:rsidRPr="00F730F4">
        <w:t>, w których powinny zostać wpisane:</w:t>
      </w:r>
    </w:p>
    <w:p w:rsidR="00B1183C" w:rsidRPr="00F730F4" w:rsidRDefault="00B1183C" w:rsidP="008005CC">
      <w:pPr>
        <w:numPr>
          <w:ilvl w:val="0"/>
          <w:numId w:val="3"/>
        </w:numPr>
        <w:jc w:val="both"/>
      </w:pPr>
      <w:r w:rsidRPr="00F730F4">
        <w:t xml:space="preserve">nazwa i termin </w:t>
      </w:r>
      <w:r w:rsidR="00553F31">
        <w:t>szkolenia</w:t>
      </w:r>
      <w:r w:rsidRPr="00F730F4">
        <w:t>,</w:t>
      </w:r>
    </w:p>
    <w:p w:rsidR="00B1183C" w:rsidRPr="00F730F4" w:rsidRDefault="00B1183C" w:rsidP="008005CC">
      <w:pPr>
        <w:numPr>
          <w:ilvl w:val="0"/>
          <w:numId w:val="3"/>
        </w:numPr>
        <w:jc w:val="both"/>
      </w:pPr>
      <w:r w:rsidRPr="00F730F4">
        <w:t>ewidencja obecności,</w:t>
      </w:r>
    </w:p>
    <w:p w:rsidR="00B1183C" w:rsidRPr="00F730F4" w:rsidRDefault="00B1183C" w:rsidP="008005CC">
      <w:pPr>
        <w:numPr>
          <w:ilvl w:val="0"/>
          <w:numId w:val="3"/>
        </w:numPr>
        <w:jc w:val="both"/>
      </w:pPr>
      <w:r w:rsidRPr="00F730F4">
        <w:t xml:space="preserve">dane uczestników </w:t>
      </w:r>
      <w:r w:rsidR="00553F31">
        <w:t>szkolenia</w:t>
      </w:r>
      <w:r w:rsidRPr="00F730F4">
        <w:t xml:space="preserve"> w formie listy obecności,</w:t>
      </w:r>
    </w:p>
    <w:p w:rsidR="00B1183C" w:rsidRPr="00F730F4" w:rsidRDefault="00B1183C" w:rsidP="008005CC">
      <w:pPr>
        <w:numPr>
          <w:ilvl w:val="0"/>
          <w:numId w:val="3"/>
        </w:numPr>
        <w:jc w:val="both"/>
      </w:pPr>
      <w:r w:rsidRPr="00F730F4">
        <w:t xml:space="preserve">wpisywana na bieżąco tematyka </w:t>
      </w:r>
      <w:r w:rsidR="00553F31">
        <w:t>szkoleń</w:t>
      </w:r>
      <w:r w:rsidRPr="00F730F4">
        <w:t xml:space="preserve"> oraz ilość godzin,</w:t>
      </w:r>
    </w:p>
    <w:p w:rsidR="00B1183C" w:rsidRPr="00F730F4" w:rsidRDefault="00B1183C" w:rsidP="008005CC">
      <w:pPr>
        <w:numPr>
          <w:ilvl w:val="0"/>
          <w:numId w:val="3"/>
        </w:numPr>
        <w:jc w:val="both"/>
      </w:pPr>
      <w:r w:rsidRPr="00F730F4">
        <w:t>informacje o odbytych kontrolach, itp.,</w:t>
      </w:r>
    </w:p>
    <w:p w:rsidR="00B1183C" w:rsidRPr="00F730F4" w:rsidRDefault="00B1183C" w:rsidP="008005CC">
      <w:pPr>
        <w:numPr>
          <w:ilvl w:val="0"/>
          <w:numId w:val="3"/>
        </w:numPr>
        <w:jc w:val="both"/>
      </w:pPr>
      <w:r w:rsidRPr="00F730F4">
        <w:t>wyniki egzaminu.</w:t>
      </w:r>
    </w:p>
    <w:p w:rsidR="00B1183C" w:rsidRPr="00F730F4" w:rsidRDefault="00B1183C" w:rsidP="008005CC">
      <w:pPr>
        <w:pStyle w:val="Akapitzlist"/>
        <w:numPr>
          <w:ilvl w:val="0"/>
          <w:numId w:val="11"/>
        </w:numPr>
        <w:jc w:val="both"/>
      </w:pPr>
      <w:r w:rsidRPr="00F730F4">
        <w:t>Wykonawca zobowiązany jest do wystaw</w:t>
      </w:r>
      <w:r>
        <w:t>ienia Zamawiającemu faktury VAT</w:t>
      </w:r>
      <w:r w:rsidRPr="00F730F4">
        <w:t>.</w:t>
      </w:r>
      <w:r>
        <w:t xml:space="preserve"> </w:t>
      </w:r>
      <w:r w:rsidRPr="00F730F4">
        <w:t>Do faktury Wykonawca zobowiązany jest dołączyć następujące dokumenty:</w:t>
      </w:r>
      <w:r>
        <w:t xml:space="preserve"> </w:t>
      </w:r>
      <w:r w:rsidRPr="00F730F4">
        <w:t>o</w:t>
      </w:r>
      <w:r>
        <w:t xml:space="preserve">ryginały imiennych list </w:t>
      </w:r>
      <w:r w:rsidR="00EA685E">
        <w:t>obecności, potwierdzone</w:t>
      </w:r>
      <w:r w:rsidRPr="00F730F4">
        <w:t xml:space="preserve"> własnoręcznym podpisem</w:t>
      </w:r>
      <w:r>
        <w:t xml:space="preserve"> uczestników </w:t>
      </w:r>
      <w:r w:rsidR="00553F31">
        <w:t>szkoleń</w:t>
      </w:r>
      <w:r w:rsidR="00307EA1">
        <w:t>,</w:t>
      </w:r>
      <w:r>
        <w:t xml:space="preserve"> terminy realizacji zajęć i ilość godzin </w:t>
      </w:r>
      <w:r w:rsidRPr="00F730F4">
        <w:t>(harmonogramy),</w:t>
      </w:r>
      <w:r>
        <w:t xml:space="preserve"> </w:t>
      </w:r>
      <w:r w:rsidRPr="00F730F4">
        <w:t xml:space="preserve">kserokopie kart przeprowadzonych zajęć  praktycznych dla każdego uczestnika </w:t>
      </w:r>
      <w:r w:rsidR="00553F31">
        <w:t>szkolenia</w:t>
      </w:r>
      <w:r w:rsidRPr="00F730F4">
        <w:t>,</w:t>
      </w:r>
      <w:r>
        <w:t xml:space="preserve"> </w:t>
      </w:r>
      <w:r w:rsidRPr="00F730F4">
        <w:t xml:space="preserve">kserokopie zaświadczeń o udziale w </w:t>
      </w:r>
      <w:r w:rsidR="00553F31">
        <w:t>szkoleniach</w:t>
      </w:r>
      <w:r w:rsidRPr="00F730F4">
        <w:t xml:space="preserve"> wraz z zakresem tematycznym</w:t>
      </w:r>
      <w:r>
        <w:t xml:space="preserve"> </w:t>
      </w:r>
      <w:r w:rsidRPr="00F730F4">
        <w:t>i godzinowym,</w:t>
      </w:r>
      <w:r>
        <w:t xml:space="preserve"> kserokopie ankiet oceniających, przeprowadzonych wśród u</w:t>
      </w:r>
      <w:r w:rsidR="00307EA1">
        <w:t>czestników szkolenia, kserokopię</w:t>
      </w:r>
      <w:r>
        <w:t xml:space="preserve"> polisy NW uczestników szkolenia, </w:t>
      </w:r>
      <w:r w:rsidRPr="00E707C9">
        <w:t>imienne l</w:t>
      </w:r>
      <w:r w:rsidR="00A4356F">
        <w:t xml:space="preserve">isty osób wraz z ich podpisami, </w:t>
      </w:r>
      <w:r w:rsidRPr="00E707C9">
        <w:t>potwierdzające odbiór materiałów</w:t>
      </w:r>
      <w:r>
        <w:t xml:space="preserve"> </w:t>
      </w:r>
      <w:r w:rsidRPr="00E707C9">
        <w:t>dydaktycznych</w:t>
      </w:r>
      <w:r>
        <w:t xml:space="preserve"> </w:t>
      </w:r>
      <w:r w:rsidR="00D373B0">
        <w:t>i pomocniczych</w:t>
      </w:r>
      <w:r w:rsidR="00307EA1">
        <w:t xml:space="preserve"> i</w:t>
      </w:r>
      <w:r w:rsidR="00CA6423">
        <w:t xml:space="preserve"> </w:t>
      </w:r>
      <w:r>
        <w:t xml:space="preserve">posiłków, oryginały i </w:t>
      </w:r>
      <w:r w:rsidRPr="00F730F4">
        <w:t>kopi</w:t>
      </w:r>
      <w:r>
        <w:t>e</w:t>
      </w:r>
      <w:r w:rsidRPr="00F730F4">
        <w:t xml:space="preserve"> dokumentów poświadczających zdanie egzaminu</w:t>
      </w:r>
      <w:r>
        <w:t>.</w:t>
      </w:r>
    </w:p>
    <w:p w:rsidR="00B1183C" w:rsidRDefault="00B1183C" w:rsidP="008005CC">
      <w:pPr>
        <w:pStyle w:val="Akapitzlist"/>
        <w:numPr>
          <w:ilvl w:val="0"/>
          <w:numId w:val="11"/>
        </w:numPr>
        <w:jc w:val="both"/>
      </w:pPr>
      <w:r w:rsidRPr="00F730F4">
        <w:t xml:space="preserve">Kserokopie przekazywanych dokumentów </w:t>
      </w:r>
      <w:r w:rsidR="00307EA1">
        <w:t>muszą</w:t>
      </w:r>
      <w:r w:rsidR="008E5EC2">
        <w:t xml:space="preserve"> </w:t>
      </w:r>
      <w:r w:rsidRPr="00F730F4">
        <w:t xml:space="preserve">być potwierdzone za zgodność </w:t>
      </w:r>
      <w:r w:rsidR="00C51E79">
        <w:br/>
      </w:r>
      <w:r w:rsidRPr="00F730F4">
        <w:t>z oryginałem na każdej stronie.</w:t>
      </w:r>
    </w:p>
    <w:p w:rsidR="00B1183C" w:rsidRDefault="00B1183C" w:rsidP="008005CC">
      <w:pPr>
        <w:pStyle w:val="Akapitzlist"/>
        <w:numPr>
          <w:ilvl w:val="0"/>
          <w:numId w:val="11"/>
        </w:numPr>
        <w:jc w:val="both"/>
      </w:pPr>
      <w:r>
        <w:t>Zamawiający zastrzega sobie prawo do kontroli bieżącej w zakresie:</w:t>
      </w:r>
    </w:p>
    <w:p w:rsidR="00B1183C" w:rsidRDefault="00B1183C" w:rsidP="00307EA1">
      <w:pPr>
        <w:pStyle w:val="Akapitzlist"/>
        <w:numPr>
          <w:ilvl w:val="0"/>
          <w:numId w:val="21"/>
        </w:numPr>
        <w:jc w:val="both"/>
      </w:pPr>
      <w:r>
        <w:t>przebiegu i sposobu prowadzenia szkolenia,</w:t>
      </w:r>
    </w:p>
    <w:p w:rsidR="00B1183C" w:rsidRDefault="00B1183C" w:rsidP="00307EA1">
      <w:pPr>
        <w:pStyle w:val="Akapitzlist"/>
        <w:numPr>
          <w:ilvl w:val="0"/>
          <w:numId w:val="21"/>
        </w:numPr>
        <w:jc w:val="both"/>
      </w:pPr>
      <w:r>
        <w:t>prowadzenia dzienników i tematyki zajęć</w:t>
      </w:r>
      <w:r w:rsidR="00307EA1">
        <w:t>,</w:t>
      </w:r>
    </w:p>
    <w:p w:rsidR="00B1183C" w:rsidRDefault="00B1183C" w:rsidP="00307EA1">
      <w:pPr>
        <w:pStyle w:val="Akapitzlist"/>
        <w:numPr>
          <w:ilvl w:val="0"/>
          <w:numId w:val="21"/>
        </w:numPr>
        <w:jc w:val="both"/>
      </w:pPr>
      <w:r>
        <w:t>uczestnictwa osób szkolonych w zajęciach.</w:t>
      </w:r>
    </w:p>
    <w:p w:rsidR="00B1183C" w:rsidRDefault="00B1183C" w:rsidP="008005CC">
      <w:pPr>
        <w:pStyle w:val="Akapitzlist"/>
        <w:numPr>
          <w:ilvl w:val="0"/>
          <w:numId w:val="11"/>
        </w:numPr>
        <w:jc w:val="both"/>
      </w:pPr>
      <w:r>
        <w:t>Zamawiający ma prawo do uczestnictwa w końcowym egzaminie wewnętrznym osób szkolonych.</w:t>
      </w:r>
    </w:p>
    <w:p w:rsidR="00B1183C" w:rsidRDefault="00B1183C" w:rsidP="00D94AFF">
      <w:pPr>
        <w:pStyle w:val="Akapitzlist"/>
        <w:numPr>
          <w:ilvl w:val="0"/>
          <w:numId w:val="11"/>
        </w:numPr>
        <w:jc w:val="both"/>
      </w:pPr>
      <w:r w:rsidRPr="00F730F4">
        <w:t xml:space="preserve">Wykonawca </w:t>
      </w:r>
      <w:r w:rsidR="008E5EC2">
        <w:t>winien</w:t>
      </w:r>
      <w:r w:rsidR="00CB337A">
        <w:t xml:space="preserve"> działać zgodnie z ustawą o ochronie d</w:t>
      </w:r>
      <w:r w:rsidRPr="00F730F4">
        <w:t>any</w:t>
      </w:r>
      <w:r w:rsidR="00CB337A">
        <w:t>ch o</w:t>
      </w:r>
      <w:r>
        <w:t xml:space="preserve">sobowych. </w:t>
      </w:r>
    </w:p>
    <w:p w:rsidR="00055473" w:rsidRDefault="00055473" w:rsidP="001470A3">
      <w:pPr>
        <w:jc w:val="both"/>
      </w:pPr>
    </w:p>
    <w:p w:rsidR="00B1183C" w:rsidRPr="00E2202E" w:rsidRDefault="00B1183C" w:rsidP="001470A3">
      <w:pPr>
        <w:jc w:val="both"/>
        <w:rPr>
          <w:b/>
          <w:bCs/>
        </w:rPr>
      </w:pPr>
      <w:r>
        <w:t>N</w:t>
      </w:r>
      <w:r w:rsidRPr="00FC0DEA">
        <w:t xml:space="preserve">omenklatura wg Wspólnego Słownika Zamówień </w:t>
      </w:r>
      <w:r w:rsidRPr="00FF630D">
        <w:rPr>
          <w:b/>
          <w:bCs/>
        </w:rPr>
        <w:t>(CPV)</w:t>
      </w:r>
    </w:p>
    <w:p w:rsidR="00B1183C" w:rsidRPr="00E93706" w:rsidRDefault="00B1183C" w:rsidP="001470A3">
      <w:pPr>
        <w:pStyle w:val="Standardowy1"/>
        <w:widowControl w:val="0"/>
        <w:spacing w:line="240" w:lineRule="atLeast"/>
        <w:jc w:val="both"/>
        <w:rPr>
          <w:rFonts w:ascii="Times New (W1)" w:hAnsi="Times New (W1)" w:cs="Times New (W1)"/>
        </w:rPr>
      </w:pPr>
      <w:r w:rsidRPr="00FF630D">
        <w:rPr>
          <w:b/>
          <w:bCs/>
        </w:rPr>
        <w:lastRenderedPageBreak/>
        <w:t>80530000-8 –</w:t>
      </w:r>
      <w:r w:rsidRPr="00FF630D">
        <w:t xml:space="preserve"> </w:t>
      </w:r>
      <w:r>
        <w:t>usługi szkolenia zawodowego</w:t>
      </w:r>
      <w:r w:rsidR="00307EA1">
        <w:t>.</w:t>
      </w:r>
    </w:p>
    <w:p w:rsidR="00B1183C" w:rsidRDefault="00B1183C" w:rsidP="001470A3">
      <w:pPr>
        <w:jc w:val="both"/>
        <w:rPr>
          <w:b/>
          <w:bCs/>
        </w:rPr>
      </w:pPr>
    </w:p>
    <w:p w:rsidR="00B1183C" w:rsidRPr="007349D1" w:rsidRDefault="00B1183C" w:rsidP="001470A3">
      <w:pPr>
        <w:jc w:val="both"/>
        <w:rPr>
          <w:b/>
          <w:bCs/>
        </w:rPr>
      </w:pPr>
      <w:r w:rsidRPr="00E177A6">
        <w:rPr>
          <w:b/>
          <w:bCs/>
        </w:rPr>
        <w:t xml:space="preserve">Zamawiający </w:t>
      </w:r>
      <w:r w:rsidR="0016185E">
        <w:rPr>
          <w:b/>
          <w:bCs/>
        </w:rPr>
        <w:t>dopuszcza składanie</w:t>
      </w:r>
      <w:r w:rsidRPr="00E177A6">
        <w:rPr>
          <w:b/>
          <w:bCs/>
        </w:rPr>
        <w:t xml:space="preserve"> ofert częściowych</w:t>
      </w:r>
      <w:r w:rsidR="00791C64">
        <w:rPr>
          <w:b/>
          <w:bCs/>
        </w:rPr>
        <w:t xml:space="preserve"> – jak wyżej</w:t>
      </w:r>
      <w:r w:rsidRPr="00E177A6">
        <w:rPr>
          <w:b/>
          <w:bCs/>
        </w:rPr>
        <w:t>.</w:t>
      </w:r>
    </w:p>
    <w:p w:rsidR="00AB73AF" w:rsidRDefault="00AB73AF" w:rsidP="00AB73AF">
      <w:pPr>
        <w:jc w:val="both"/>
        <w:rPr>
          <w:bCs/>
        </w:rPr>
      </w:pPr>
      <w:r>
        <w:rPr>
          <w:bCs/>
        </w:rPr>
        <w:t>Zamawiający nie dopuszcza składania ofert wariantowych.</w:t>
      </w:r>
    </w:p>
    <w:p w:rsidR="00AB73AF" w:rsidRDefault="00AB73AF" w:rsidP="00AB73AF">
      <w:pPr>
        <w:jc w:val="both"/>
        <w:rPr>
          <w:bCs/>
        </w:rPr>
      </w:pPr>
      <w:r>
        <w:rPr>
          <w:bCs/>
        </w:rPr>
        <w:t>Zamawiający nie przewiduje zawarcia umowy ramowej.</w:t>
      </w:r>
    </w:p>
    <w:p w:rsidR="00AB73AF" w:rsidRDefault="00AB73AF" w:rsidP="00AB73AF">
      <w:pPr>
        <w:jc w:val="both"/>
        <w:rPr>
          <w:bCs/>
        </w:rPr>
      </w:pPr>
      <w:r>
        <w:rPr>
          <w:bCs/>
        </w:rPr>
        <w:t>Zamawiający nie przewiduje zastosowania aukcji elektronicznej.</w:t>
      </w:r>
    </w:p>
    <w:p w:rsidR="00B1183C" w:rsidRPr="00AB73AF" w:rsidRDefault="00AB73AF" w:rsidP="001470A3">
      <w:pPr>
        <w:jc w:val="both"/>
        <w:rPr>
          <w:bCs/>
        </w:rPr>
      </w:pPr>
      <w:r>
        <w:rPr>
          <w:bCs/>
        </w:rPr>
        <w:t>Zamawiający nie przewiduje udzielenia w okresie 3 lat od dnia udzielenia zamówienia podstawowego, dotychczasowemu wykonawcy usług, zamówienia polegającego na powtórzeniu podobnych usług.</w:t>
      </w:r>
    </w:p>
    <w:p w:rsidR="00743E24" w:rsidRPr="007250EA" w:rsidRDefault="00743E24" w:rsidP="001470A3">
      <w:pPr>
        <w:jc w:val="both"/>
      </w:pPr>
    </w:p>
    <w:p w:rsidR="00B1183C" w:rsidRPr="00302806" w:rsidRDefault="00307EA1" w:rsidP="001470A3">
      <w:pPr>
        <w:numPr>
          <w:ilvl w:val="0"/>
          <w:numId w:val="1"/>
        </w:numPr>
        <w:jc w:val="both"/>
        <w:rPr>
          <w:b/>
          <w:bCs/>
          <w:i/>
          <w:iCs/>
          <w:u w:val="single"/>
        </w:rPr>
      </w:pPr>
      <w:r>
        <w:rPr>
          <w:b/>
          <w:bCs/>
          <w:i/>
          <w:iCs/>
          <w:u w:val="single"/>
        </w:rPr>
        <w:t>Termin i miejsce wykonania</w:t>
      </w:r>
      <w:r w:rsidR="00B1183C" w:rsidRPr="00302806">
        <w:rPr>
          <w:b/>
          <w:bCs/>
          <w:i/>
          <w:iCs/>
          <w:u w:val="single"/>
        </w:rPr>
        <w:t xml:space="preserve"> zamówienia:</w:t>
      </w:r>
    </w:p>
    <w:p w:rsidR="00B1183C" w:rsidRPr="00302806" w:rsidRDefault="00B1183C" w:rsidP="001470A3">
      <w:pPr>
        <w:ind w:left="60"/>
        <w:jc w:val="both"/>
        <w:rPr>
          <w:b/>
          <w:bCs/>
          <w:i/>
          <w:iCs/>
          <w:u w:val="single"/>
        </w:rPr>
      </w:pPr>
    </w:p>
    <w:p w:rsidR="00B1183C" w:rsidRDefault="00B1183C" w:rsidP="001470A3">
      <w:pPr>
        <w:jc w:val="both"/>
        <w:rPr>
          <w:b/>
        </w:rPr>
      </w:pPr>
      <w:r w:rsidRPr="00302806">
        <w:t>Termin wykonania zamówienia:</w:t>
      </w:r>
      <w:r>
        <w:t xml:space="preserve"> </w:t>
      </w:r>
      <w:r w:rsidR="00AB73AF">
        <w:rPr>
          <w:b/>
        </w:rPr>
        <w:t>do 20</w:t>
      </w:r>
      <w:r w:rsidR="0016185E" w:rsidRPr="001D2ECF">
        <w:rPr>
          <w:b/>
        </w:rPr>
        <w:t xml:space="preserve"> </w:t>
      </w:r>
      <w:r w:rsidR="00DF50AF">
        <w:rPr>
          <w:b/>
        </w:rPr>
        <w:t>grudnia</w:t>
      </w:r>
      <w:r w:rsidR="00791C64">
        <w:rPr>
          <w:b/>
        </w:rPr>
        <w:t xml:space="preserve"> </w:t>
      </w:r>
      <w:r w:rsidR="00770958">
        <w:rPr>
          <w:b/>
        </w:rPr>
        <w:t>2018</w:t>
      </w:r>
      <w:r w:rsidR="00530BF5">
        <w:t xml:space="preserve">,  na terenie </w:t>
      </w:r>
      <w:r w:rsidR="000F73D7">
        <w:rPr>
          <w:b/>
        </w:rPr>
        <w:t>miasta Kielce.</w:t>
      </w:r>
    </w:p>
    <w:p w:rsidR="00AB73AF" w:rsidRDefault="00AB73AF" w:rsidP="00AB73AF">
      <w:pPr>
        <w:jc w:val="both"/>
      </w:pPr>
      <w:r w:rsidRPr="000A4A83">
        <w:t xml:space="preserve">Dokładny termin prowadzenia zajęć będzie ustalony </w:t>
      </w:r>
      <w:r>
        <w:t>przez Zamawiającego niezwłocznie po zawarciu umowy z Wykonawcą</w:t>
      </w:r>
      <w:r w:rsidRPr="000A4A83">
        <w:t>.</w:t>
      </w:r>
      <w:r>
        <w:t xml:space="preserve"> </w:t>
      </w:r>
    </w:p>
    <w:p w:rsidR="00EE05A9" w:rsidRPr="00EE05A9" w:rsidRDefault="00EE05A9" w:rsidP="001470A3">
      <w:pPr>
        <w:jc w:val="both"/>
      </w:pPr>
    </w:p>
    <w:p w:rsidR="00055473" w:rsidRPr="00BB29CE" w:rsidRDefault="00055473" w:rsidP="001470A3">
      <w:pPr>
        <w:pStyle w:val="Akapitzlist"/>
        <w:numPr>
          <w:ilvl w:val="0"/>
          <w:numId w:val="1"/>
        </w:numPr>
        <w:jc w:val="both"/>
        <w:rPr>
          <w:b/>
          <w:i/>
          <w:u w:val="single"/>
        </w:rPr>
      </w:pPr>
      <w:r w:rsidRPr="00BB29CE">
        <w:rPr>
          <w:b/>
          <w:i/>
          <w:u w:val="single"/>
        </w:rPr>
        <w:t>Warunki udziału w postępowaniu:</w:t>
      </w:r>
    </w:p>
    <w:p w:rsidR="00055473" w:rsidRPr="000270F8" w:rsidRDefault="00055473" w:rsidP="001470A3">
      <w:pPr>
        <w:ind w:left="360"/>
        <w:jc w:val="both"/>
        <w:rPr>
          <w:b/>
          <w:i/>
          <w:u w:val="single"/>
        </w:rPr>
      </w:pPr>
    </w:p>
    <w:p w:rsidR="00055473" w:rsidRDefault="00055473" w:rsidP="001470A3">
      <w:pPr>
        <w:jc w:val="both"/>
        <w:rPr>
          <w:b/>
        </w:rPr>
      </w:pPr>
      <w:r w:rsidRPr="000270F8">
        <w:rPr>
          <w:b/>
        </w:rPr>
        <w:t>O zamówienie mo</w:t>
      </w:r>
      <w:r>
        <w:rPr>
          <w:b/>
        </w:rPr>
        <w:t>gą ubiegać się Wykonawcy, którzy nie podlegają wykluczeniu oraz spełniają warunki udziału w postępowaniu dotyczące:</w:t>
      </w:r>
    </w:p>
    <w:p w:rsidR="009A4123" w:rsidRPr="008042F9" w:rsidRDefault="00307EA1" w:rsidP="009A4123">
      <w:pPr>
        <w:ind w:left="705"/>
        <w:jc w:val="both"/>
        <w:rPr>
          <w:b/>
        </w:rPr>
      </w:pPr>
      <w:r>
        <w:rPr>
          <w:b/>
        </w:rPr>
        <w:t xml:space="preserve">1) </w:t>
      </w:r>
      <w:r w:rsidR="009A4123">
        <w:rPr>
          <w:b/>
        </w:rPr>
        <w:t xml:space="preserve"> kompetencji lub uprawnień do prowadzenia określonej działalności zawodowej, o ile </w:t>
      </w:r>
      <w:r>
        <w:rPr>
          <w:b/>
        </w:rPr>
        <w:t>wynika to z odrębnych przepisów,</w:t>
      </w:r>
    </w:p>
    <w:p w:rsidR="00055473" w:rsidRPr="00F57B17" w:rsidRDefault="00307EA1" w:rsidP="001470A3">
      <w:pPr>
        <w:ind w:firstLine="708"/>
        <w:jc w:val="both"/>
        <w:rPr>
          <w:b/>
        </w:rPr>
      </w:pPr>
      <w:r>
        <w:rPr>
          <w:b/>
        </w:rPr>
        <w:t>2)</w:t>
      </w:r>
      <w:r w:rsidR="00055473" w:rsidRPr="00F57B17">
        <w:rPr>
          <w:b/>
        </w:rPr>
        <w:t xml:space="preserve"> zdol</w:t>
      </w:r>
      <w:r>
        <w:rPr>
          <w:b/>
        </w:rPr>
        <w:t>ności technicznej lub zawodowej.</w:t>
      </w:r>
    </w:p>
    <w:p w:rsidR="00D94AFF" w:rsidRDefault="00307EA1" w:rsidP="001470A3">
      <w:pPr>
        <w:jc w:val="both"/>
      </w:pPr>
      <w:r>
        <w:t>W</w:t>
      </w:r>
      <w:r w:rsidR="00055473">
        <w:t xml:space="preserve"> celu wykazania spełnienia w/w należy</w:t>
      </w:r>
      <w:r w:rsidR="00D94AFF">
        <w:t>:</w:t>
      </w:r>
    </w:p>
    <w:p w:rsidR="00D94AFF" w:rsidRDefault="00307EA1" w:rsidP="001470A3">
      <w:pPr>
        <w:jc w:val="both"/>
      </w:pPr>
      <w:r>
        <w:t>1)</w:t>
      </w:r>
      <w:r w:rsidR="00D94AFF" w:rsidRPr="00596EED">
        <w:t xml:space="preserve"> posiadać wpis do rejestru instytucji szkoleniowych WUP, prowadzonego</w:t>
      </w:r>
      <w:r w:rsidR="00D94AFF">
        <w:t xml:space="preserve"> na podstawie art. 20 ust. 1 ustawy </w:t>
      </w:r>
      <w:r>
        <w:t xml:space="preserve">z dnia 20 kwietnia 2004 r. </w:t>
      </w:r>
      <w:r w:rsidR="00D94AFF">
        <w:t>o promocji zatrudnienia i inst</w:t>
      </w:r>
      <w:r>
        <w:t>ytucjach rynku pracy (Dz.U. 2018r. poz. 1265</w:t>
      </w:r>
      <w:r w:rsidR="00D94AFF">
        <w:t>) oraz zgodne z obowiązującym prawem uprawnienia do prowadzenia szkoleń – warunek zostanie spełniony, jeżeli Wykonawca złoży oświadczenie wg wzoru, który stanowi załącznik Nr 3 do SIWZ</w:t>
      </w:r>
      <w:r>
        <w:t>,</w:t>
      </w:r>
    </w:p>
    <w:p w:rsidR="00055473" w:rsidRDefault="00307EA1" w:rsidP="001470A3">
      <w:pPr>
        <w:jc w:val="both"/>
      </w:pPr>
      <w:r>
        <w:t>2)</w:t>
      </w:r>
      <w:r w:rsidR="00D94AFF">
        <w:t xml:space="preserve"> </w:t>
      </w:r>
      <w:r w:rsidR="00055473" w:rsidRPr="00A84CE0">
        <w:t>wykazać, że w okresie ostatnich trzech lat przed upływem terminu składania ofert, a jeżeli okres prowadzenia działalności jest krótszy – w tym okresie,</w:t>
      </w:r>
      <w:r w:rsidR="00055473">
        <w:t xml:space="preserve"> zorganizował  i przeprowadził (a w przypadku świadczeń okresowych lub ciągłych również wykonywanych) minimum 2 </w:t>
      </w:r>
      <w:r w:rsidR="00BE4B30">
        <w:t>grupowe szkolenia</w:t>
      </w:r>
      <w:r w:rsidR="00055473">
        <w:t xml:space="preserve"> zawodowe </w:t>
      </w:r>
      <w:r w:rsidR="00EE05A9">
        <w:t xml:space="preserve">dla grupy minimum </w:t>
      </w:r>
      <w:r w:rsidR="00AB73AF">
        <w:t>7</w:t>
      </w:r>
      <w:r w:rsidR="000F73D7">
        <w:t xml:space="preserve"> </w:t>
      </w:r>
      <w:r w:rsidR="00BE4B30">
        <w:t xml:space="preserve">osobowej, </w:t>
      </w:r>
      <w:r w:rsidR="00055473">
        <w:t>o</w:t>
      </w:r>
      <w:r w:rsidR="00BC13EE">
        <w:t xml:space="preserve"> tematyce zgodnej z przedmiotem </w:t>
      </w:r>
      <w:r w:rsidR="00055473">
        <w:t>zamówienia</w:t>
      </w:r>
      <w:r w:rsidR="00BC13EE">
        <w:t xml:space="preserve">: </w:t>
      </w:r>
      <w:r w:rsidR="00EE05A9" w:rsidRPr="00EE05A9">
        <w:rPr>
          <w:b/>
        </w:rPr>
        <w:t>część I:</w:t>
      </w:r>
      <w:r w:rsidR="00EE05A9">
        <w:t xml:space="preserve"> </w:t>
      </w:r>
      <w:r w:rsidR="00BC2ACF">
        <w:t>ANIMATOR ZABAW</w:t>
      </w:r>
      <w:r w:rsidR="00EE05A9">
        <w:t xml:space="preserve">; </w:t>
      </w:r>
      <w:r w:rsidR="000F73D7">
        <w:rPr>
          <w:b/>
        </w:rPr>
        <w:t>część II:</w:t>
      </w:r>
      <w:r w:rsidR="00EE05A9">
        <w:t xml:space="preserve"> </w:t>
      </w:r>
      <w:r w:rsidR="00BC2ACF">
        <w:t>ECDL</w:t>
      </w:r>
      <w:r w:rsidR="009A4123">
        <w:t xml:space="preserve"> (lub o równoważnym standardzie)</w:t>
      </w:r>
      <w:r w:rsidR="00AB73AF">
        <w:t>,</w:t>
      </w:r>
      <w:r w:rsidR="00BC2ACF">
        <w:t xml:space="preserve"> </w:t>
      </w:r>
      <w:r w:rsidR="00055473">
        <w:t>wraz z załączeniem dowodów określających czy te usługi zostały wykonane lub są wykonywane należycie, prz</w:t>
      </w:r>
      <w:r>
        <w:t>y czym dowodami, o których mowa</w:t>
      </w:r>
      <w:r w:rsidR="00055473">
        <w:t xml:space="preserve"> są referencje bądź inne dokumenty wystawione przez podmiot, na rzecz którego usługi były wykonywane, a w przypadku świadczeń okresowych lub ciągłych są wykonywane, a jeżeli z uzasadnionej przyczyny o obiektywnym charakterze Wykonawca nie jest w </w:t>
      </w:r>
      <w:r>
        <w:t>stanie uzyskać tych dokumentów to</w:t>
      </w:r>
      <w:r w:rsidR="00055473">
        <w:t xml:space="preserve"> oświadczenie Wykonawcy.</w:t>
      </w:r>
      <w:r w:rsidR="00055473" w:rsidRPr="006D2CE3">
        <w:t xml:space="preserve"> </w:t>
      </w:r>
      <w:r w:rsidR="00055473" w:rsidRPr="00201508">
        <w:t xml:space="preserve">Dodatkowa ilość </w:t>
      </w:r>
      <w:r w:rsidR="00055473">
        <w:t>wykonanych usług</w:t>
      </w:r>
      <w:r w:rsidR="00055473" w:rsidRPr="00201508">
        <w:t xml:space="preserve"> będzie oceniana wg kryterium opisanego w </w:t>
      </w:r>
      <w:r w:rsidR="00055473">
        <w:t>części</w:t>
      </w:r>
      <w:r w:rsidR="00D373B0">
        <w:t xml:space="preserve"> XV</w:t>
      </w:r>
      <w:r w:rsidR="00055473" w:rsidRPr="00201508">
        <w:t>.</w:t>
      </w:r>
    </w:p>
    <w:p w:rsidR="00055473" w:rsidRPr="00AA4273" w:rsidRDefault="00055473" w:rsidP="001470A3">
      <w:pPr>
        <w:jc w:val="both"/>
        <w:rPr>
          <w:u w:val="single"/>
        </w:rPr>
      </w:pPr>
      <w:r>
        <w:t xml:space="preserve">W zakresie doświadczenia można posłużyć się doświadczeniem innego podmiotu tylko </w:t>
      </w:r>
      <w:r w:rsidR="00C51E79">
        <w:br/>
      </w:r>
      <w:r>
        <w:t xml:space="preserve">w celu spełnienia warunków udziału w postępowaniu. </w:t>
      </w:r>
      <w:r w:rsidRPr="00C96425">
        <w:rPr>
          <w:u w:val="single"/>
        </w:rPr>
        <w:t>Doświadczenie innego podmiotu nie będzie dodatkowo punktowane.</w:t>
      </w:r>
    </w:p>
    <w:p w:rsidR="00055473" w:rsidRDefault="00055473" w:rsidP="001470A3">
      <w:pPr>
        <w:ind w:firstLine="708"/>
        <w:jc w:val="both"/>
        <w:rPr>
          <w:szCs w:val="25"/>
        </w:rPr>
      </w:pPr>
    </w:p>
    <w:p w:rsidR="00055473" w:rsidRPr="00C37619" w:rsidRDefault="00055473" w:rsidP="001470A3">
      <w:pPr>
        <w:jc w:val="both"/>
      </w:pPr>
      <w:r w:rsidRPr="00C37619">
        <w:t xml:space="preserve">Wykonawca może w celu potwierdzenia spełniania warunków udziału w postępowaniu, </w:t>
      </w:r>
      <w:r w:rsidR="00C51E79">
        <w:br/>
      </w:r>
      <w:r w:rsidRPr="00C37619">
        <w:t xml:space="preserve">w stosownych sytuacjach oraz w odniesieniu do konkretnego zamówienia, lub jego części, polegać na zdolnościach technicznych lub zawodowych lub sytuacji finansowej lub </w:t>
      </w:r>
    </w:p>
    <w:p w:rsidR="00055473" w:rsidRPr="00C37619" w:rsidRDefault="00055473" w:rsidP="001470A3">
      <w:pPr>
        <w:jc w:val="both"/>
      </w:pPr>
      <w:r w:rsidRPr="00C37619">
        <w:t xml:space="preserve">ekonomicznej innych podmiotów, niezależnie od charakteru prawnego łączących go z nim </w:t>
      </w:r>
    </w:p>
    <w:p w:rsidR="00055473" w:rsidRPr="00C37619" w:rsidRDefault="00055473" w:rsidP="001470A3">
      <w:pPr>
        <w:jc w:val="both"/>
      </w:pPr>
      <w:r w:rsidRPr="00C37619">
        <w:t>stosunków prawnych.</w:t>
      </w:r>
    </w:p>
    <w:p w:rsidR="00055473" w:rsidRPr="00BB5321" w:rsidRDefault="00055473" w:rsidP="001470A3">
      <w:pPr>
        <w:jc w:val="both"/>
        <w:rPr>
          <w:b/>
          <w:i/>
        </w:rPr>
      </w:pPr>
      <w:r w:rsidRPr="00BB5321">
        <w:rPr>
          <w:b/>
          <w:i/>
        </w:rPr>
        <w:lastRenderedPageBreak/>
        <w:t xml:space="preserve">Wykonawca, który polega na zdolnościach lub sytuacji innych podmiotów, </w:t>
      </w:r>
      <w:r w:rsidR="00307EA1">
        <w:rPr>
          <w:b/>
          <w:i/>
        </w:rPr>
        <w:t>musi</w:t>
      </w:r>
      <w:r w:rsidRPr="00BB5321">
        <w:rPr>
          <w:b/>
          <w:i/>
        </w:rPr>
        <w:t xml:space="preserve"> udowodnić Zamawiającemu, że realizując zamówienie, będzie dysponował niezbędnymi zasobami tych podmiotów, w szczególności </w:t>
      </w:r>
      <w:r w:rsidRPr="00E11C8D">
        <w:rPr>
          <w:b/>
          <w:i/>
          <w:u w:val="single"/>
        </w:rPr>
        <w:t>przedstawiając zobowiązanie tych podmiotów</w:t>
      </w:r>
      <w:r w:rsidRPr="00BB5321">
        <w:rPr>
          <w:b/>
          <w:i/>
        </w:rPr>
        <w:t xml:space="preserve"> do oddania mu do dyspozycji niezbędnych zasobów na potrzeby realizacji zamówienia.</w:t>
      </w:r>
    </w:p>
    <w:p w:rsidR="00055473" w:rsidRDefault="00055473" w:rsidP="001470A3">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rsidR="00055473" w:rsidRDefault="00055473" w:rsidP="000F73D7">
      <w:pPr>
        <w:autoSpaceDE w:val="0"/>
        <w:autoSpaceDN w:val="0"/>
        <w:adjustRightInd w:val="0"/>
        <w:jc w:val="both"/>
        <w:rPr>
          <w:u w:val="single"/>
        </w:rPr>
      </w:pPr>
      <w:r w:rsidRPr="001564B0">
        <w:rPr>
          <w:u w:val="single"/>
        </w:rPr>
        <w:t>Podmiot, który zobowiązał się do udostępnieni</w:t>
      </w:r>
      <w:r w:rsidR="000F73D7">
        <w:rPr>
          <w:u w:val="single"/>
        </w:rPr>
        <w:t xml:space="preserve">a zasobów, odpowiada solidarnie </w:t>
      </w:r>
      <w:r w:rsidR="00C51E79">
        <w:rPr>
          <w:u w:val="single"/>
        </w:rPr>
        <w:br/>
      </w:r>
      <w:r w:rsidRPr="001564B0">
        <w:rPr>
          <w:u w:val="single"/>
        </w:rPr>
        <w:t>z Wykonawcą za szkodę</w:t>
      </w:r>
      <w:r>
        <w:rPr>
          <w:u w:val="single"/>
        </w:rPr>
        <w:t xml:space="preserve"> poniesioną przez</w:t>
      </w:r>
      <w:r w:rsidRPr="001564B0">
        <w:rPr>
          <w:u w:val="single"/>
        </w:rPr>
        <w:t xml:space="preserve"> Zamawiającego</w:t>
      </w:r>
      <w:r>
        <w:rPr>
          <w:u w:val="single"/>
        </w:rPr>
        <w:t>,</w:t>
      </w:r>
      <w:r w:rsidRPr="001564B0">
        <w:rPr>
          <w:u w:val="single"/>
        </w:rPr>
        <w:t xml:space="preserve"> powstałą wskutek </w:t>
      </w:r>
      <w:r w:rsidR="000F73D7">
        <w:rPr>
          <w:u w:val="single"/>
        </w:rPr>
        <w:t xml:space="preserve"> </w:t>
      </w:r>
      <w:r w:rsidRPr="001564B0">
        <w:rPr>
          <w:u w:val="single"/>
        </w:rPr>
        <w:t>nieudostępnienia tych</w:t>
      </w:r>
      <w:r>
        <w:rPr>
          <w:u w:val="single"/>
        </w:rPr>
        <w:t xml:space="preserve"> </w:t>
      </w:r>
      <w:r w:rsidRPr="001564B0">
        <w:rPr>
          <w:u w:val="single"/>
        </w:rPr>
        <w:t xml:space="preserve">zasobów, chyba że za nieudostępnienie </w:t>
      </w:r>
      <w:r>
        <w:rPr>
          <w:u w:val="single"/>
        </w:rPr>
        <w:t xml:space="preserve">tych </w:t>
      </w:r>
      <w:r w:rsidRPr="001564B0">
        <w:rPr>
          <w:u w:val="single"/>
        </w:rPr>
        <w:t>zasobów nie ponosi winy</w:t>
      </w:r>
      <w:r w:rsidR="000F73D7">
        <w:rPr>
          <w:u w:val="single"/>
        </w:rPr>
        <w:t>.</w:t>
      </w:r>
    </w:p>
    <w:p w:rsidR="00055473" w:rsidRPr="00347ED3" w:rsidRDefault="00055473" w:rsidP="001470A3">
      <w:pPr>
        <w:jc w:val="both"/>
      </w:pPr>
    </w:p>
    <w:p w:rsidR="00BB29CE" w:rsidRDefault="00BB29CE" w:rsidP="005B2185">
      <w:pPr>
        <w:ind w:left="357"/>
        <w:jc w:val="both"/>
        <w:rPr>
          <w:b/>
          <w:i/>
          <w:u w:val="single"/>
        </w:rPr>
      </w:pPr>
      <w:r w:rsidRPr="00AB4F0D">
        <w:rPr>
          <w:b/>
          <w:i/>
        </w:rPr>
        <w:t>VI:</w:t>
      </w:r>
      <w:r>
        <w:rPr>
          <w:b/>
          <w:i/>
          <w:u w:val="single"/>
        </w:rPr>
        <w:t xml:space="preserve"> </w:t>
      </w:r>
      <w:r w:rsidRPr="00D304AF">
        <w:rPr>
          <w:b/>
          <w:i/>
          <w:u w:val="single"/>
        </w:rPr>
        <w:t xml:space="preserve">Wykaz </w:t>
      </w:r>
      <w:r w:rsidR="005B2185" w:rsidRPr="008F17E3">
        <w:rPr>
          <w:b/>
          <w:i/>
          <w:u w:val="single"/>
        </w:rPr>
        <w:t>oświadczeń lub dokumentów, potwierdzających spełnianie warunków udziału w postępowaniu oraz brak wykluczenia z postępowania – dokumenty składane wraz z ofertą:</w:t>
      </w:r>
    </w:p>
    <w:p w:rsidR="00BB29CE" w:rsidRDefault="00BB29CE" w:rsidP="001470A3">
      <w:pPr>
        <w:ind w:left="284"/>
        <w:jc w:val="both"/>
        <w:rPr>
          <w:b/>
          <w:i/>
          <w:u w:val="single"/>
        </w:rPr>
      </w:pPr>
    </w:p>
    <w:p w:rsidR="00BB29CE" w:rsidRDefault="00BB29CE" w:rsidP="008005CC">
      <w:pPr>
        <w:numPr>
          <w:ilvl w:val="0"/>
          <w:numId w:val="6"/>
        </w:numPr>
        <w:autoSpaceDE w:val="0"/>
        <w:autoSpaceDN w:val="0"/>
        <w:adjustRightInd w:val="0"/>
        <w:ind w:left="714" w:hanging="357"/>
        <w:jc w:val="both"/>
      </w:pPr>
      <w:r>
        <w:t>Do oferty Wykonawca dołącza stosowne oświadczenie, aktualne na dzień składania ofert, w zakresie wskazanym  w SIWZ. Informacje zawarte w oświadczeniu stanowią wstępne potwierdzenie, że Wykonawca nie podlega wykluczeniu oraz spełnia warunki udziału w postępowaniu.</w:t>
      </w:r>
    </w:p>
    <w:p w:rsidR="00BB29CE" w:rsidRDefault="00BB29CE" w:rsidP="008005CC">
      <w:pPr>
        <w:numPr>
          <w:ilvl w:val="0"/>
          <w:numId w:val="6"/>
        </w:numPr>
        <w:autoSpaceDE w:val="0"/>
        <w:autoSpaceDN w:val="0"/>
        <w:adjustRightInd w:val="0"/>
        <w:ind w:left="714" w:hanging="357"/>
        <w:jc w:val="both"/>
      </w:pPr>
      <w:r>
        <w:t xml:space="preserve">Wykonawca, który powołuje się na zasoby innych podmiotów, w celu wykazania braku istnienia wobec nich podstaw do wykluczenia oraz spełniania, w zakresie, </w:t>
      </w:r>
      <w:r w:rsidR="00C51E79">
        <w:br/>
      </w:r>
      <w:r>
        <w:t>w jakim powołuje się na ich zasoby, warunków udziału w postępowaniu lub kryteriów selekcji, zamieszcza informacje o tych podmiotach w oświadczeniu, o którym mowa w pkt 1</w:t>
      </w:r>
    </w:p>
    <w:p w:rsidR="00BB29CE" w:rsidRPr="007B7D30" w:rsidRDefault="00BB29CE" w:rsidP="008005CC">
      <w:pPr>
        <w:pStyle w:val="Akapitzlist"/>
        <w:numPr>
          <w:ilvl w:val="0"/>
          <w:numId w:val="6"/>
        </w:numPr>
        <w:jc w:val="both"/>
        <w:rPr>
          <w:szCs w:val="25"/>
        </w:rPr>
      </w:pPr>
      <w:r w:rsidRPr="007B7D30">
        <w:rPr>
          <w:szCs w:val="25"/>
        </w:rPr>
        <w:t xml:space="preserve">Wykonawca, który podlega wykluczeniu na podstawie </w:t>
      </w:r>
      <w:r>
        <w:rPr>
          <w:szCs w:val="25"/>
        </w:rPr>
        <w:t xml:space="preserve">art. 24 </w:t>
      </w:r>
      <w:r w:rsidR="00307EA1">
        <w:rPr>
          <w:szCs w:val="25"/>
        </w:rPr>
        <w:t>ust. 1 pkt</w:t>
      </w:r>
      <w:r w:rsidRPr="007B7D30">
        <w:rPr>
          <w:szCs w:val="25"/>
        </w:rPr>
        <w:t xml:space="preserve"> 13 i 14 oraz </w:t>
      </w:r>
      <w:r w:rsidR="00307EA1">
        <w:rPr>
          <w:szCs w:val="25"/>
        </w:rPr>
        <w:t xml:space="preserve">pkt </w:t>
      </w:r>
      <w:r w:rsidRPr="007B7D30">
        <w:rPr>
          <w:szCs w:val="25"/>
        </w:rPr>
        <w:t xml:space="preserve">16–20 </w:t>
      </w:r>
      <w:r w:rsidR="00F96E59">
        <w:rPr>
          <w:szCs w:val="25"/>
        </w:rPr>
        <w:t>Pzp</w:t>
      </w:r>
      <w:r>
        <w:rPr>
          <w:szCs w:val="25"/>
        </w:rPr>
        <w:t xml:space="preserve">,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w:t>
      </w:r>
    </w:p>
    <w:p w:rsidR="00BB29CE" w:rsidRDefault="00BB29CE" w:rsidP="008005CC">
      <w:pPr>
        <w:numPr>
          <w:ilvl w:val="0"/>
          <w:numId w:val="6"/>
        </w:numPr>
        <w:jc w:val="both"/>
        <w:rPr>
          <w:szCs w:val="25"/>
        </w:rPr>
      </w:pPr>
      <w:r w:rsidRPr="004F1B05">
        <w:rPr>
          <w:szCs w:val="25"/>
        </w:rPr>
        <w:t xml:space="preserve">Wykonawca, </w:t>
      </w:r>
      <w:r w:rsidRPr="004F1B05">
        <w:rPr>
          <w:b/>
          <w:szCs w:val="25"/>
        </w:rPr>
        <w:t>w terminie 3 dni</w:t>
      </w:r>
      <w:r w:rsidRPr="004F1B05">
        <w:rPr>
          <w:szCs w:val="25"/>
        </w:rPr>
        <w:t xml:space="preserve"> </w:t>
      </w:r>
      <w:r>
        <w:rPr>
          <w:szCs w:val="25"/>
        </w:rPr>
        <w:t xml:space="preserve">od dnia </w:t>
      </w:r>
      <w:r w:rsidRPr="004F1B05">
        <w:rPr>
          <w:szCs w:val="25"/>
        </w:rPr>
        <w:t>zamieszczenia na stronie internetowej informacji, o której mowa w art. 86 ust. 5</w:t>
      </w:r>
      <w:r w:rsidR="00F96E59">
        <w:rPr>
          <w:szCs w:val="25"/>
        </w:rPr>
        <w:t xml:space="preserve"> Pzp</w:t>
      </w:r>
      <w:r w:rsidRPr="004F1B05">
        <w:rPr>
          <w:szCs w:val="25"/>
        </w:rPr>
        <w:t xml:space="preserve">, </w:t>
      </w:r>
      <w:r w:rsidRPr="00610AFC">
        <w:rPr>
          <w:szCs w:val="25"/>
          <w:u w:val="single"/>
        </w:rPr>
        <w:t>przekazuje</w:t>
      </w:r>
      <w:r>
        <w:rPr>
          <w:szCs w:val="25"/>
        </w:rPr>
        <w:t xml:space="preserve"> Z</w:t>
      </w:r>
      <w:r w:rsidRPr="004F1B05">
        <w:rPr>
          <w:szCs w:val="25"/>
        </w:rPr>
        <w:t xml:space="preserve">amawiającemu </w:t>
      </w:r>
      <w:r w:rsidRPr="004F1B05">
        <w:rPr>
          <w:b/>
          <w:szCs w:val="25"/>
        </w:rPr>
        <w:t xml:space="preserve">oświadczenie o przynależności lub braku przynależności do tej samej grupy kapitałowej, o której mowa w </w:t>
      </w:r>
      <w:r>
        <w:rPr>
          <w:b/>
          <w:szCs w:val="25"/>
        </w:rPr>
        <w:t xml:space="preserve">art. 24 </w:t>
      </w:r>
      <w:r w:rsidRPr="004F1B05">
        <w:rPr>
          <w:b/>
          <w:szCs w:val="25"/>
        </w:rPr>
        <w:t>ust. 1 pkt 23</w:t>
      </w:r>
      <w:r w:rsidR="00F96E59">
        <w:rPr>
          <w:b/>
          <w:szCs w:val="25"/>
        </w:rPr>
        <w:t xml:space="preserve"> Pzp</w:t>
      </w:r>
      <w:r w:rsidRPr="004F1B05">
        <w:rPr>
          <w:szCs w:val="25"/>
        </w:rPr>
        <w:t xml:space="preserve">. Wraz ze złożeniem oświadczenia, </w:t>
      </w:r>
      <w:r>
        <w:rPr>
          <w:szCs w:val="25"/>
        </w:rPr>
        <w:t>W</w:t>
      </w:r>
      <w:r w:rsidRPr="004F1B05">
        <w:rPr>
          <w:szCs w:val="25"/>
        </w:rPr>
        <w:t>ykonawca może przedstawić dowody, że powiązania z innym wykonawcą nie prowadzą do zakłócenia konkurencji w postępowaniu o udzielenie zamówienia</w:t>
      </w:r>
      <w:r>
        <w:rPr>
          <w:szCs w:val="25"/>
        </w:rPr>
        <w:t>.</w:t>
      </w:r>
    </w:p>
    <w:p w:rsidR="00BB29CE" w:rsidRPr="007135E9" w:rsidRDefault="00BB29CE" w:rsidP="001470A3">
      <w:pPr>
        <w:ind w:left="708"/>
        <w:jc w:val="both"/>
        <w:rPr>
          <w:b/>
          <w:i/>
          <w:szCs w:val="25"/>
          <w:u w:val="single"/>
        </w:rPr>
      </w:pPr>
      <w:r w:rsidRPr="007135E9">
        <w:rPr>
          <w:b/>
          <w:i/>
          <w:szCs w:val="25"/>
          <w:u w:val="single"/>
        </w:rPr>
        <w:t>Wykonawca, który nie należy do grupy kapitałowej, może oświadczenie o braku przynależności do grupy kapitałowej dołączyć do oferty.</w:t>
      </w:r>
    </w:p>
    <w:p w:rsidR="00BB29CE" w:rsidRPr="00C93B5E" w:rsidRDefault="00BB29CE" w:rsidP="008005CC">
      <w:pPr>
        <w:numPr>
          <w:ilvl w:val="0"/>
          <w:numId w:val="6"/>
        </w:numPr>
        <w:jc w:val="both"/>
        <w:rPr>
          <w:b/>
          <w:bCs/>
        </w:rPr>
      </w:pPr>
      <w:r>
        <w:rPr>
          <w:b/>
          <w:bCs/>
        </w:rPr>
        <w:t>W przypadku wspólnego ubiegania się o zamówienie przez Wykonawców, oświadczenie składa każdy z Wyko</w:t>
      </w:r>
      <w:r w:rsidR="00BE4B30">
        <w:rPr>
          <w:b/>
          <w:bCs/>
        </w:rPr>
        <w:t>nawców wspólnie ubiegających się</w:t>
      </w:r>
      <w:r>
        <w:rPr>
          <w:b/>
          <w:bCs/>
        </w:rPr>
        <w:t xml:space="preserve"> </w:t>
      </w:r>
      <w:r w:rsidR="00C51E79">
        <w:rPr>
          <w:b/>
          <w:bCs/>
        </w:rPr>
        <w:br/>
      </w:r>
      <w:r>
        <w:rPr>
          <w:b/>
          <w:bCs/>
        </w:rPr>
        <w:t xml:space="preserve">o zamówienie. Oświadczenie potwierdza spełnianie warunków udziału </w:t>
      </w:r>
      <w:r w:rsidR="00C51E79">
        <w:rPr>
          <w:b/>
          <w:bCs/>
        </w:rPr>
        <w:br/>
      </w:r>
      <w:r>
        <w:rPr>
          <w:b/>
          <w:bCs/>
        </w:rPr>
        <w:t>w postępowaniu lub kryteriów selekcji oraz brak podstaw wykluczenia.</w:t>
      </w:r>
    </w:p>
    <w:p w:rsidR="00BB29CE" w:rsidRDefault="00BB29CE" w:rsidP="001470A3">
      <w:pPr>
        <w:ind w:left="709"/>
        <w:jc w:val="both"/>
      </w:pPr>
      <w:r>
        <w:lastRenderedPageBreak/>
        <w:t>W</w:t>
      </w:r>
      <w:r w:rsidRPr="00C93B5E">
        <w:t xml:space="preserve"> przypadku konsorcjum, zgodnie z art. 23 ust.2 ustawy </w:t>
      </w:r>
      <w:r w:rsidR="00F96E59">
        <w:t>Pzp</w:t>
      </w:r>
      <w:r>
        <w:t xml:space="preserve"> W</w:t>
      </w:r>
      <w:r w:rsidRPr="00C93B5E">
        <w:t xml:space="preserve">ykonawcy ustanawiają pełnomocnika do reprezentowania ich w postępowaniu o udzielenie zamówienia lub pełnomocnictwo do reprezentowania </w:t>
      </w:r>
      <w:r>
        <w:t>w</w:t>
      </w:r>
      <w:r w:rsidRPr="00C93B5E">
        <w:t xml:space="preserve"> postępowaniu i zawarcia umowy. W związku z powyższym niezbędne jest przedłożenie w ofercie dokumentu zawierającego pełnomocnictwo w celu ustalenia podmiotu uprawnionego do występowania </w:t>
      </w:r>
      <w:r w:rsidR="00C51E79">
        <w:br/>
      </w:r>
      <w:r w:rsidRPr="00C93B5E">
        <w:t xml:space="preserve">w imieniu wykonawców w sposób umożliwiający ich identyfikację. </w:t>
      </w:r>
    </w:p>
    <w:p w:rsidR="00BB29CE" w:rsidRDefault="00BB29CE" w:rsidP="008005CC">
      <w:pPr>
        <w:numPr>
          <w:ilvl w:val="0"/>
          <w:numId w:val="6"/>
        </w:numPr>
        <w:jc w:val="both"/>
        <w:rPr>
          <w:b/>
          <w:bCs/>
        </w:rPr>
      </w:pPr>
      <w:r w:rsidRPr="00C93B5E">
        <w:rPr>
          <w:b/>
          <w:bCs/>
        </w:rPr>
        <w:t>Zamawiający</w:t>
      </w:r>
      <w:r>
        <w:rPr>
          <w:b/>
          <w:bCs/>
        </w:rPr>
        <w:t>,</w:t>
      </w:r>
      <w:r w:rsidRPr="00C93B5E">
        <w:rPr>
          <w:b/>
          <w:bCs/>
        </w:rPr>
        <w:t xml:space="preserve"> </w:t>
      </w:r>
      <w:r>
        <w:rPr>
          <w:b/>
          <w:bCs/>
        </w:rPr>
        <w:t>najpierw dokona oceny ofert, a następnie zbada, czy Wykonawca, którego oferta została oceniona jako najkorzystniejsza, nie podlega wykluczeniu oraz spełnia warunki udziału w postępowaniu.</w:t>
      </w:r>
    </w:p>
    <w:p w:rsidR="005B2185" w:rsidRPr="005B2185" w:rsidRDefault="005B2185" w:rsidP="008005CC">
      <w:pPr>
        <w:numPr>
          <w:ilvl w:val="0"/>
          <w:numId w:val="6"/>
        </w:numPr>
        <w:jc w:val="both"/>
        <w:rPr>
          <w:b/>
          <w:bCs/>
        </w:rPr>
      </w:pPr>
      <w:r w:rsidRPr="00865A65">
        <w:t>Jeżeli Wykonawca powołuje się na oświadczenia lub dokumenty,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w:t>
      </w:r>
    </w:p>
    <w:p w:rsidR="005B2185" w:rsidRPr="004E517E" w:rsidRDefault="005B2185" w:rsidP="005B2185">
      <w:pPr>
        <w:numPr>
          <w:ilvl w:val="0"/>
          <w:numId w:val="6"/>
        </w:numPr>
        <w:jc w:val="both"/>
        <w:rPr>
          <w:b/>
          <w:bCs/>
        </w:rPr>
      </w:pPr>
      <w:r w:rsidRPr="004E517E">
        <w:rPr>
          <w:b/>
        </w:rPr>
        <w:t xml:space="preserve">Oferta </w:t>
      </w:r>
      <w:r w:rsidR="00307EA1">
        <w:rPr>
          <w:b/>
        </w:rPr>
        <w:t xml:space="preserve">musi </w:t>
      </w:r>
      <w:r w:rsidRPr="004E517E">
        <w:rPr>
          <w:b/>
        </w:rPr>
        <w:t>zawierać:</w:t>
      </w:r>
    </w:p>
    <w:p w:rsidR="005B2185" w:rsidRPr="00C3054D" w:rsidRDefault="005B2185" w:rsidP="005B2185">
      <w:pPr>
        <w:numPr>
          <w:ilvl w:val="0"/>
          <w:numId w:val="5"/>
        </w:numPr>
        <w:jc w:val="both"/>
      </w:pPr>
      <w:r>
        <w:t>w</w:t>
      </w:r>
      <w:r w:rsidRPr="00C3054D">
        <w:t>ypełniony „Formularz ofertowy” – wg wzor</w:t>
      </w:r>
      <w:r>
        <w:t>u – załącznik Nr 1</w:t>
      </w:r>
      <w:r w:rsidRPr="00C3054D">
        <w:t xml:space="preserve"> do SIWZ,</w:t>
      </w:r>
    </w:p>
    <w:p w:rsidR="005B2185" w:rsidRDefault="005B2185" w:rsidP="005B2185">
      <w:pPr>
        <w:numPr>
          <w:ilvl w:val="0"/>
          <w:numId w:val="5"/>
        </w:numPr>
        <w:jc w:val="both"/>
      </w:pPr>
      <w:r>
        <w:t>o</w:t>
      </w:r>
      <w:r w:rsidRPr="00C3054D">
        <w:t xml:space="preserve">świadczenie </w:t>
      </w:r>
      <w:r>
        <w:t>dotyczące spełniania warunków udziału w postępowaniu oraz dotyczące przesłanek wykluczenia z postępowania – załącznik NR 2 do SIWZ,</w:t>
      </w:r>
    </w:p>
    <w:p w:rsidR="005B2185" w:rsidRDefault="005B2185" w:rsidP="005B2185">
      <w:pPr>
        <w:numPr>
          <w:ilvl w:val="0"/>
          <w:numId w:val="5"/>
        </w:numPr>
        <w:jc w:val="both"/>
      </w:pPr>
      <w:r>
        <w:t>oświadczenie o posiadaniu wpisu do rejestru instytucji szkoleniowych WUP oraz uprawnień do prowadzenia szkoleń zawodowych – załącznik nr 3 do SIWZ,</w:t>
      </w:r>
    </w:p>
    <w:p w:rsidR="005B2185" w:rsidRDefault="005B2185" w:rsidP="005B2185">
      <w:pPr>
        <w:pStyle w:val="Akapitzlist"/>
        <w:numPr>
          <w:ilvl w:val="0"/>
          <w:numId w:val="5"/>
        </w:numPr>
        <w:jc w:val="both"/>
      </w:pPr>
      <w:r>
        <w:t>wykaz usług - minimum dwóch szkoleń zawodowych o tematyce zgodnej z tematyką szkolenia dla grup minimum 7 osobowych, potwierdzone dokumentem, z którego wynikać będzie, że usługi zostały wykonane/wykonywane należycie (np. referencje, protokoły odbioru) – załącznik Nr 4 do SIWZ,</w:t>
      </w:r>
    </w:p>
    <w:p w:rsidR="005B2185" w:rsidRPr="005B2185" w:rsidRDefault="005B2185" w:rsidP="005B2185">
      <w:pPr>
        <w:pStyle w:val="Tekstpodstawowy"/>
        <w:numPr>
          <w:ilvl w:val="0"/>
          <w:numId w:val="5"/>
        </w:numPr>
        <w:ind w:right="142"/>
        <w:rPr>
          <w:lang w:eastAsia="en-US"/>
        </w:rPr>
      </w:pPr>
      <w:r>
        <w:rPr>
          <w:lang w:eastAsia="en-US"/>
        </w:rPr>
        <w:t>w</w:t>
      </w:r>
      <w:r w:rsidRPr="00C3054D">
        <w:rPr>
          <w:lang w:eastAsia="en-US"/>
        </w:rPr>
        <w:t xml:space="preserve"> przypadku wspólnego ubiegania się o udzielenie zamówienia wykonawców występujących wspólnie, każdy Wykonawca oddziel</w:t>
      </w:r>
      <w:r>
        <w:rPr>
          <w:lang w:eastAsia="en-US"/>
        </w:rPr>
        <w:t>nie składa dokumenty wskazane pod literą</w:t>
      </w:r>
      <w:r w:rsidRPr="00C3054D">
        <w:rPr>
          <w:lang w:eastAsia="en-US"/>
        </w:rPr>
        <w:t xml:space="preserve"> „b”.</w:t>
      </w:r>
    </w:p>
    <w:p w:rsidR="005B2185" w:rsidRPr="00C3054D" w:rsidRDefault="005B2185" w:rsidP="005B2185">
      <w:pPr>
        <w:pStyle w:val="Tekstpodstawowy"/>
        <w:numPr>
          <w:ilvl w:val="0"/>
          <w:numId w:val="6"/>
        </w:numPr>
      </w:pPr>
      <w:r w:rsidRPr="00C3054D">
        <w:t xml:space="preserve">Dokumenty stanowiące tajemnicę przedsiębiorstwa </w:t>
      </w:r>
      <w:r w:rsidRPr="00C3054D">
        <w:rPr>
          <w:bCs/>
        </w:rPr>
        <w:t>w rozumieniu przepisów o zwalczaniu nieuczciwej konkurencji, należy w górnym prawym rogu oznaczyć zapisem</w:t>
      </w:r>
      <w:r w:rsidRPr="00C3054D">
        <w:t>: „Dokument stanowi tajemnicę przedsiębiorstwa”, i muszą być dołączone do oferty w oddzielnej kopercie oznaczonej: „Dokumenty stanowiące tajemnicę przedsiębiorstwa”.</w:t>
      </w:r>
    </w:p>
    <w:p w:rsidR="005B2185" w:rsidRPr="00C3054D" w:rsidRDefault="005B2185" w:rsidP="005B2185">
      <w:pPr>
        <w:pStyle w:val="Tekstpodstawowy"/>
        <w:numPr>
          <w:ilvl w:val="0"/>
          <w:numId w:val="6"/>
        </w:numPr>
        <w:spacing w:before="120" w:after="120"/>
      </w:pPr>
      <w:r w:rsidRPr="00C3054D">
        <w:t xml:space="preserve">Wszystkie dokumenty składane z ofertą </w:t>
      </w:r>
      <w:r>
        <w:t xml:space="preserve">powinny </w:t>
      </w:r>
      <w:r w:rsidRPr="00C3054D">
        <w:t xml:space="preserve">mieć formę oryginału </w:t>
      </w:r>
      <w:r>
        <w:t xml:space="preserve">(oferta, oświadczenia) </w:t>
      </w:r>
      <w:r w:rsidRPr="00C3054D">
        <w:t xml:space="preserve">albo kserokopii </w:t>
      </w:r>
      <w:r>
        <w:t xml:space="preserve">(w przypadku pełnomocnictwa – tylko uwierzytelniona notarialnie) </w:t>
      </w:r>
      <w:r w:rsidRPr="00C3054D">
        <w:t>potwierdzonej za zgodność z oryginałem</w:t>
      </w:r>
      <w:r>
        <w:t>,</w:t>
      </w:r>
      <w:r w:rsidRPr="00C3054D">
        <w:t xml:space="preserve"> na każdej stronie zawierającej treś</w:t>
      </w:r>
      <w:r>
        <w:t>ć,</w:t>
      </w:r>
      <w:r w:rsidRPr="00C3054D">
        <w:t xml:space="preserve"> przez Wykonawcę (osobę/osoby upoważnioną do reprezentacji wykonawcy wymienioną w dokumencie rejestracyjnym prowadzonej działalności gospodarczej) lub pełnomocnika.</w:t>
      </w:r>
    </w:p>
    <w:p w:rsidR="005B2185" w:rsidRPr="00C3054D" w:rsidRDefault="005B2185" w:rsidP="005B2185">
      <w:pPr>
        <w:pStyle w:val="Tekstpodstawowy"/>
        <w:numPr>
          <w:ilvl w:val="0"/>
          <w:numId w:val="6"/>
        </w:numPr>
        <w:spacing w:before="120" w:after="120"/>
      </w:pPr>
      <w:r w:rsidRPr="00C3054D">
        <w:t xml:space="preserve">Zamawiający wymaga </w:t>
      </w:r>
      <w:r w:rsidR="00307EA1">
        <w:t>a</w:t>
      </w:r>
      <w:r w:rsidRPr="00C3054D">
        <w:t>by dokumenty składane w ramach oferty były sporządzone w j</w:t>
      </w:r>
      <w:r w:rsidR="00307EA1">
        <w:t>ęzyku polskim. Jeżeli oryginały</w:t>
      </w:r>
      <w:r w:rsidRPr="00C3054D">
        <w:t xml:space="preserve"> dokument</w:t>
      </w:r>
      <w:r w:rsidR="00307EA1">
        <w:t>u</w:t>
      </w:r>
      <w:r w:rsidRPr="00C3054D">
        <w:t xml:space="preserve"> został</w:t>
      </w:r>
      <w:r w:rsidR="00307EA1">
        <w:t>y sporządzone</w:t>
      </w:r>
      <w:r w:rsidRPr="00C3054D">
        <w:t xml:space="preserve"> w innym języku wymaga się oprócz tego dokumentu złożenia jego </w:t>
      </w:r>
      <w:r w:rsidR="00307EA1">
        <w:t>prze</w:t>
      </w:r>
      <w:r w:rsidRPr="00C3054D">
        <w:t>tłumaczenia na język polski, poświadczonego przez  Wykonawcę.</w:t>
      </w:r>
    </w:p>
    <w:p w:rsidR="005B2185" w:rsidRDefault="005B2185" w:rsidP="005B2185">
      <w:pPr>
        <w:pStyle w:val="Akapitzlist"/>
        <w:numPr>
          <w:ilvl w:val="0"/>
          <w:numId w:val="6"/>
        </w:numPr>
        <w:jc w:val="both"/>
      </w:pPr>
      <w:r w:rsidRPr="00C3054D">
        <w:t>Jeżeli Wykonawca ma siedzibę lub miejsce zamieszkania poza teryto</w:t>
      </w:r>
      <w:r>
        <w:t xml:space="preserve">rium Rzeczypospolitej Polskiej, </w:t>
      </w:r>
      <w:r w:rsidRPr="00983E27">
        <w:t>Wykonawca dołącza do oferty stosowne oświadczenie, aktualne na dzień składania ofert</w:t>
      </w:r>
      <w:r>
        <w:t>.</w:t>
      </w:r>
    </w:p>
    <w:p w:rsidR="005B2185" w:rsidRDefault="005B2185" w:rsidP="005B2185">
      <w:pPr>
        <w:pStyle w:val="Akapitzlist"/>
        <w:numPr>
          <w:ilvl w:val="0"/>
          <w:numId w:val="6"/>
        </w:numPr>
        <w:jc w:val="both"/>
      </w:pPr>
      <w:r w:rsidRPr="00865A65">
        <w:t>Jeżeli Wykonawca powołuje się na oświadczenia lub dokumenty, będące w posiadaniu Zamawiającego, potwierdzające  okoliczności, o których mowa w art. 25 ust. 1 pkt 1 i 3</w:t>
      </w:r>
      <w:r>
        <w:t xml:space="preserve"> ustawy</w:t>
      </w:r>
      <w:r w:rsidRPr="00865A65">
        <w:t xml:space="preserve">, zaleca się wskazanie w ofercie informacji czy Zamawiający jest w posiadaniu </w:t>
      </w:r>
      <w:r w:rsidRPr="00865A65">
        <w:lastRenderedPageBreak/>
        <w:t>oświadczeń lub dokumentów dotyczących Wykonawcy (z podaniem numeru i nazwy postępowania Zamawiającego, w którym powyższe dokumenty zostały złożone).</w:t>
      </w:r>
    </w:p>
    <w:p w:rsidR="00BB29CE" w:rsidRDefault="00BB29CE" w:rsidP="001470A3">
      <w:pPr>
        <w:jc w:val="both"/>
      </w:pPr>
    </w:p>
    <w:p w:rsidR="00BB29CE" w:rsidRPr="00F61DA0" w:rsidRDefault="00BB29CE" w:rsidP="008005CC">
      <w:pPr>
        <w:pStyle w:val="Akapitzlist"/>
        <w:numPr>
          <w:ilvl w:val="0"/>
          <w:numId w:val="8"/>
        </w:numPr>
        <w:jc w:val="both"/>
        <w:rPr>
          <w:b/>
        </w:rPr>
      </w:pPr>
      <w:r w:rsidRPr="00F61DA0">
        <w:rPr>
          <w:b/>
          <w:i/>
          <w:u w:val="single"/>
        </w:rPr>
        <w:t>Informacje dotyczące warunków składania ofert:</w:t>
      </w:r>
      <w:r w:rsidRPr="00F61DA0">
        <w:rPr>
          <w:b/>
          <w:i/>
        </w:rPr>
        <w:t xml:space="preserve"> </w:t>
      </w:r>
    </w:p>
    <w:p w:rsidR="00BB29CE" w:rsidRPr="00391158" w:rsidRDefault="00BB29CE" w:rsidP="001470A3">
      <w:pPr>
        <w:ind w:left="1004"/>
        <w:jc w:val="both"/>
        <w:rPr>
          <w:b/>
        </w:rPr>
      </w:pPr>
    </w:p>
    <w:p w:rsidR="00BB29CE" w:rsidRPr="008042F9" w:rsidRDefault="00BB29CE" w:rsidP="005B2185">
      <w:pPr>
        <w:pStyle w:val="Tekstpodstawowy"/>
        <w:numPr>
          <w:ilvl w:val="0"/>
          <w:numId w:val="4"/>
        </w:numPr>
        <w:tabs>
          <w:tab w:val="left" w:pos="993"/>
        </w:tabs>
        <w:suppressAutoHyphens/>
        <w:spacing w:after="120"/>
        <w:rPr>
          <w:i/>
        </w:rPr>
      </w:pPr>
      <w:r>
        <w:t>N</w:t>
      </w:r>
      <w:r w:rsidRPr="00D86D4D">
        <w:t xml:space="preserve">iniejsza specyfikacja oraz wszystkie dokumenty </w:t>
      </w:r>
      <w:r w:rsidR="00307EA1">
        <w:t>stanowiące załączniki do niej</w:t>
      </w:r>
      <w:r>
        <w:t xml:space="preserve"> mogą być użyte </w:t>
      </w:r>
      <w:r w:rsidRPr="00D86D4D">
        <w:t xml:space="preserve">jedynie w celu sporządzenia oferty. </w:t>
      </w:r>
    </w:p>
    <w:p w:rsidR="00BB29CE" w:rsidRPr="006A0DFC" w:rsidRDefault="00BB29CE" w:rsidP="008005CC">
      <w:pPr>
        <w:pStyle w:val="Tekstpodstawowy"/>
        <w:numPr>
          <w:ilvl w:val="0"/>
          <w:numId w:val="4"/>
        </w:numPr>
        <w:tabs>
          <w:tab w:val="left" w:pos="786"/>
          <w:tab w:val="left" w:pos="993"/>
        </w:tabs>
        <w:suppressAutoHyphens/>
        <w:spacing w:after="120"/>
        <w:rPr>
          <w:i/>
        </w:rPr>
      </w:pPr>
      <w:r w:rsidRPr="006A0DFC">
        <w:t>Wykonawca przedstawia ofertę zgodnie z wymaganiami określonymi w niniejszej specyfikacji.</w:t>
      </w:r>
    </w:p>
    <w:p w:rsidR="00BB29CE" w:rsidRPr="005B2185" w:rsidRDefault="00BB29CE" w:rsidP="005B2185">
      <w:pPr>
        <w:pStyle w:val="Tekstpodstawowy"/>
        <w:numPr>
          <w:ilvl w:val="0"/>
          <w:numId w:val="4"/>
        </w:numPr>
        <w:tabs>
          <w:tab w:val="left" w:pos="786"/>
          <w:tab w:val="left" w:pos="993"/>
        </w:tabs>
        <w:suppressAutoHyphens/>
        <w:spacing w:after="120"/>
        <w:rPr>
          <w:i/>
        </w:rPr>
      </w:pPr>
      <w:r w:rsidRPr="006A0DFC">
        <w:t>Wykonawca ponosi wszystkie koszty związane z przygotowaniem i złożeniem oferty</w:t>
      </w:r>
      <w:r w:rsidR="005B2185">
        <w:t>.</w:t>
      </w:r>
    </w:p>
    <w:p w:rsidR="00BB29CE" w:rsidRDefault="00BB29CE" w:rsidP="001470A3">
      <w:pPr>
        <w:jc w:val="both"/>
      </w:pPr>
    </w:p>
    <w:p w:rsidR="00BB29CE" w:rsidRDefault="00BB29CE" w:rsidP="008005CC">
      <w:pPr>
        <w:pStyle w:val="Akapitzlist"/>
        <w:numPr>
          <w:ilvl w:val="0"/>
          <w:numId w:val="8"/>
        </w:numPr>
        <w:jc w:val="both"/>
        <w:rPr>
          <w:b/>
          <w:i/>
          <w:u w:val="single"/>
        </w:rPr>
      </w:pPr>
      <w:r w:rsidRPr="00CE099D">
        <w:rPr>
          <w:b/>
          <w:i/>
          <w:u w:val="single"/>
        </w:rPr>
        <w:t xml:space="preserve"> Informacja o sposobie porozumiewania się Zamawiającego z Wykonawcami</w:t>
      </w:r>
    </w:p>
    <w:p w:rsidR="00BB29CE" w:rsidRPr="00CE099D" w:rsidRDefault="00BB29CE" w:rsidP="001470A3">
      <w:pPr>
        <w:pStyle w:val="Akapitzlist"/>
        <w:ind w:left="1004"/>
        <w:jc w:val="both"/>
        <w:rPr>
          <w:b/>
          <w:i/>
          <w:u w:val="single"/>
        </w:rPr>
      </w:pPr>
    </w:p>
    <w:p w:rsidR="00BB29CE" w:rsidRPr="006068D0" w:rsidRDefault="00BB29CE" w:rsidP="001470A3">
      <w:pPr>
        <w:pStyle w:val="ust"/>
        <w:spacing w:before="0" w:after="120"/>
        <w:ind w:left="0" w:firstLine="0"/>
      </w:pPr>
      <w:r w:rsidRPr="00113F28">
        <w:t xml:space="preserve">Postępowanie o udzielenie zamówienia, z zastrzeżeniem wyjątków określonych w ustawie, prowadzi się z zachowaniem formy pisemnej. Zamawiający dopuszcza </w:t>
      </w:r>
      <w:r w:rsidRPr="00BB55E5">
        <w:t>formę faksu oraz poczty elektronicznej.</w:t>
      </w:r>
      <w:r w:rsidRPr="00113F28">
        <w:t xml:space="preserve"> Strona, która otrzymuje dokumenty lub informacje faksem lub mailem jest zobowiązana na żądanie strony przekazującej dokument lub informację</w:t>
      </w:r>
      <w:r w:rsidRPr="00113F28">
        <w:rPr>
          <w:i/>
        </w:rPr>
        <w:t xml:space="preserve">, do niezwłocznego potwierdzenia faktu ich otrzymania. </w:t>
      </w:r>
      <w:r>
        <w:t xml:space="preserve">Numery telefonów, faksu, poczty elektronicznej </w:t>
      </w:r>
      <w:r w:rsidRPr="00113F28">
        <w:t xml:space="preserve">Zamawiającego zostały podane w </w:t>
      </w:r>
      <w:r>
        <w:t xml:space="preserve">części I </w:t>
      </w:r>
      <w:r w:rsidRPr="006068D0">
        <w:t>niniejszej specyfikacji.</w:t>
      </w:r>
    </w:p>
    <w:p w:rsidR="00BB29CE" w:rsidRPr="006068D0" w:rsidRDefault="00BB29CE" w:rsidP="001470A3">
      <w:pPr>
        <w:pStyle w:val="ust"/>
        <w:tabs>
          <w:tab w:val="left" w:pos="993"/>
        </w:tabs>
        <w:suppressAutoHyphens/>
        <w:spacing w:before="0" w:after="120"/>
        <w:ind w:hanging="426"/>
      </w:pPr>
      <w:r w:rsidRPr="006068D0">
        <w:t>Postępowanie o udzielenie zamówienia pr</w:t>
      </w:r>
      <w:r>
        <w:t>owadzi się w języku polskim.</w:t>
      </w:r>
      <w:r>
        <w:tab/>
      </w:r>
      <w:r>
        <w:tab/>
      </w:r>
      <w:r>
        <w:tab/>
      </w:r>
      <w:r w:rsidRPr="006068D0">
        <w:tab/>
      </w:r>
    </w:p>
    <w:p w:rsidR="00BB29CE" w:rsidRPr="006068D0" w:rsidRDefault="00BB29CE" w:rsidP="008005CC">
      <w:pPr>
        <w:pStyle w:val="Tekstpodstawowy"/>
        <w:numPr>
          <w:ilvl w:val="0"/>
          <w:numId w:val="8"/>
        </w:numPr>
        <w:tabs>
          <w:tab w:val="left" w:pos="435"/>
        </w:tabs>
        <w:suppressAutoHyphens/>
        <w:spacing w:before="120" w:after="120"/>
        <w:rPr>
          <w:b/>
          <w:bCs/>
          <w:i/>
          <w:u w:val="single"/>
        </w:rPr>
      </w:pPr>
      <w:r w:rsidRPr="006068D0">
        <w:rPr>
          <w:b/>
          <w:bCs/>
          <w:i/>
          <w:u w:val="single"/>
        </w:rPr>
        <w:t>Wskazanie osób uprawnionych do porozumiewania się z Wykonawcami</w:t>
      </w:r>
    </w:p>
    <w:p w:rsidR="00BB29CE" w:rsidRPr="006068D0" w:rsidRDefault="00BB29CE" w:rsidP="001470A3">
      <w:pPr>
        <w:pStyle w:val="Tekstpodstawowy"/>
      </w:pPr>
      <w:r>
        <w:t>Osobami uprawnionymi</w:t>
      </w:r>
      <w:r w:rsidRPr="006068D0">
        <w:t xml:space="preserve"> do kontaktowania się z Wykonawcami są:</w:t>
      </w:r>
    </w:p>
    <w:p w:rsidR="00BB29CE" w:rsidRDefault="00710B8F" w:rsidP="001470A3">
      <w:pPr>
        <w:pStyle w:val="Tekstpodstawowy"/>
        <w:rPr>
          <w:b/>
          <w:i/>
        </w:rPr>
      </w:pPr>
      <w:r>
        <w:rPr>
          <w:b/>
          <w:i/>
        </w:rPr>
        <w:t>Dawid Tobiasz – Tel.: 41/344 75 97</w:t>
      </w:r>
      <w:r w:rsidR="00BB29CE" w:rsidRPr="00B756D0">
        <w:t>- w sprawach merytorycznych</w:t>
      </w:r>
      <w:r w:rsidR="00497108">
        <w:t>,</w:t>
      </w:r>
    </w:p>
    <w:p w:rsidR="00BB29CE" w:rsidRPr="006068D0" w:rsidRDefault="00BB29CE" w:rsidP="001470A3">
      <w:pPr>
        <w:pStyle w:val="Tekstpodstawowy"/>
        <w:tabs>
          <w:tab w:val="left" w:pos="876"/>
          <w:tab w:val="left" w:pos="1018"/>
          <w:tab w:val="left" w:pos="1134"/>
        </w:tabs>
        <w:suppressAutoHyphens/>
        <w:spacing w:after="120"/>
        <w:rPr>
          <w:b/>
          <w:bCs/>
          <w:i/>
        </w:rPr>
      </w:pPr>
      <w:r w:rsidRPr="006068D0">
        <w:rPr>
          <w:b/>
          <w:bCs/>
          <w:i/>
        </w:rPr>
        <w:t>Sylwia Zubek    – Tel: 41/</w:t>
      </w:r>
      <w:r>
        <w:rPr>
          <w:b/>
          <w:bCs/>
          <w:i/>
        </w:rPr>
        <w:t xml:space="preserve">200-17-65 </w:t>
      </w:r>
      <w:r w:rsidRPr="00B756D0">
        <w:rPr>
          <w:bCs/>
        </w:rPr>
        <w:t>– w sprawach formalnych.</w:t>
      </w:r>
    </w:p>
    <w:p w:rsidR="00BB29CE" w:rsidRPr="006068D0" w:rsidRDefault="00BB29CE" w:rsidP="008005CC">
      <w:pPr>
        <w:pStyle w:val="Nagwek4"/>
        <w:numPr>
          <w:ilvl w:val="0"/>
          <w:numId w:val="8"/>
        </w:numPr>
        <w:spacing w:before="120"/>
        <w:jc w:val="both"/>
        <w:rPr>
          <w:i/>
          <w:sz w:val="24"/>
          <w:szCs w:val="24"/>
        </w:rPr>
      </w:pPr>
      <w:r w:rsidRPr="006068D0">
        <w:rPr>
          <w:i/>
          <w:sz w:val="24"/>
          <w:szCs w:val="24"/>
          <w:u w:val="single"/>
        </w:rPr>
        <w:t>Termin związania z ofertą</w:t>
      </w:r>
    </w:p>
    <w:p w:rsidR="00BB29CE" w:rsidRPr="003307D5" w:rsidRDefault="00BB29CE" w:rsidP="001470A3">
      <w:pPr>
        <w:pStyle w:val="Nagwek4"/>
        <w:spacing w:before="120" w:line="360" w:lineRule="auto"/>
        <w:jc w:val="both"/>
        <w:rPr>
          <w:b w:val="0"/>
          <w:bCs w:val="0"/>
          <w:sz w:val="24"/>
          <w:szCs w:val="24"/>
        </w:rPr>
      </w:pPr>
      <w:r w:rsidRPr="006068D0">
        <w:rPr>
          <w:b w:val="0"/>
          <w:sz w:val="24"/>
          <w:szCs w:val="24"/>
        </w:rPr>
        <w:t xml:space="preserve">Termin związania ofertą </w:t>
      </w:r>
      <w:r w:rsidR="0036581A">
        <w:rPr>
          <w:sz w:val="24"/>
          <w:szCs w:val="24"/>
        </w:rPr>
        <w:t>upływa po 3</w:t>
      </w:r>
      <w:r w:rsidRPr="006068D0">
        <w:rPr>
          <w:sz w:val="24"/>
          <w:szCs w:val="24"/>
        </w:rPr>
        <w:t>0 dniach</w:t>
      </w:r>
      <w:r w:rsidRPr="006068D0">
        <w:rPr>
          <w:b w:val="0"/>
          <w:sz w:val="24"/>
          <w:szCs w:val="24"/>
        </w:rPr>
        <w:t xml:space="preserve"> od daty terminu składania ofert.</w:t>
      </w:r>
    </w:p>
    <w:p w:rsidR="00BB29CE" w:rsidRPr="006068D0" w:rsidRDefault="00BB29CE" w:rsidP="008005CC">
      <w:pPr>
        <w:pStyle w:val="Nagwek4"/>
        <w:numPr>
          <w:ilvl w:val="0"/>
          <w:numId w:val="8"/>
        </w:numPr>
        <w:spacing w:before="120" w:line="360" w:lineRule="auto"/>
        <w:jc w:val="both"/>
        <w:rPr>
          <w:i/>
          <w:sz w:val="24"/>
          <w:szCs w:val="24"/>
        </w:rPr>
      </w:pPr>
      <w:r w:rsidRPr="006068D0">
        <w:rPr>
          <w:i/>
          <w:sz w:val="24"/>
          <w:szCs w:val="24"/>
          <w:u w:val="single"/>
        </w:rPr>
        <w:t>Opis sposobu przygotowania ofert</w:t>
      </w:r>
    </w:p>
    <w:p w:rsidR="00BB29CE" w:rsidRPr="006068D0" w:rsidRDefault="00BB29CE" w:rsidP="00597324">
      <w:pPr>
        <w:pStyle w:val="Tekstpodstawowy"/>
        <w:numPr>
          <w:ilvl w:val="0"/>
          <w:numId w:val="18"/>
        </w:numPr>
        <w:spacing w:after="120"/>
      </w:pPr>
      <w:r w:rsidRPr="006068D0">
        <w:t xml:space="preserve">Oferta </w:t>
      </w:r>
      <w:r w:rsidR="008E5EC2">
        <w:t>mus</w:t>
      </w:r>
      <w:r w:rsidRPr="006068D0">
        <w:t xml:space="preserve">i być sporządzona w języku polskim, </w:t>
      </w:r>
      <w:r w:rsidR="00497108" w:rsidRPr="006068D0">
        <w:t xml:space="preserve">w formie pisemnej </w:t>
      </w:r>
      <w:r w:rsidR="00497108">
        <w:t>(</w:t>
      </w:r>
      <w:r w:rsidRPr="006068D0">
        <w:t>pod rygorem nieważności</w:t>
      </w:r>
      <w:r w:rsidR="00497108">
        <w:t>)</w:t>
      </w:r>
      <w:r w:rsidRPr="006068D0">
        <w:t>. Zamawiający nie wyraża zgody na składanie ofert w postaci elektronicznej.</w:t>
      </w:r>
    </w:p>
    <w:p w:rsidR="00BB29CE" w:rsidRDefault="00BB29CE" w:rsidP="00597324">
      <w:pPr>
        <w:pStyle w:val="Tekstpodstawowy"/>
        <w:numPr>
          <w:ilvl w:val="0"/>
          <w:numId w:val="18"/>
        </w:numPr>
        <w:spacing w:after="120"/>
      </w:pPr>
      <w:r w:rsidRPr="006068D0">
        <w:t>Ofertę należy złożyć w zamkniętej kopercie, zapieczętowanej w sposób gwarantujący zachowanie w poufności jej treści oraz zabezpieczającej jej nienaruszalność do terminu otwarcia ofert.</w:t>
      </w:r>
    </w:p>
    <w:p w:rsidR="00597324" w:rsidRPr="00AE77F3" w:rsidRDefault="00597324" w:rsidP="00597324">
      <w:pPr>
        <w:pStyle w:val="Tekstpodstawowy"/>
        <w:numPr>
          <w:ilvl w:val="0"/>
          <w:numId w:val="18"/>
        </w:numPr>
        <w:spacing w:before="120" w:after="120"/>
      </w:pPr>
      <w:r w:rsidRPr="00C3054D">
        <w:t xml:space="preserve">Wszystkie kartki złożonej oferty powinny być </w:t>
      </w:r>
      <w:r w:rsidRPr="00C3054D">
        <w:rPr>
          <w:u w:val="single"/>
        </w:rPr>
        <w:t>kolejno ponumerowane</w:t>
      </w:r>
      <w:r w:rsidRPr="00C3054D">
        <w:t>, a ilość k</w:t>
      </w:r>
      <w:r>
        <w:t>artek wpisana do oferty cenowej</w:t>
      </w:r>
      <w:r w:rsidRPr="00C3054D">
        <w:t xml:space="preserve">. </w:t>
      </w:r>
    </w:p>
    <w:p w:rsidR="00BB29CE" w:rsidRPr="006068D0" w:rsidRDefault="00BB29CE" w:rsidP="00597324">
      <w:pPr>
        <w:pStyle w:val="Tekstpodstawowy"/>
        <w:numPr>
          <w:ilvl w:val="0"/>
          <w:numId w:val="18"/>
        </w:numPr>
        <w:spacing w:after="120"/>
      </w:pPr>
      <w:r w:rsidRPr="006068D0">
        <w:t>Na kopercie oferty należy zamieścić następujące informacje:</w:t>
      </w:r>
    </w:p>
    <w:p w:rsidR="001F5493" w:rsidRPr="006068D0" w:rsidRDefault="00BB29CE" w:rsidP="001470A3">
      <w:pPr>
        <w:pStyle w:val="Tekstpodstawowy"/>
        <w:spacing w:after="120"/>
      </w:pPr>
      <w:r>
        <w:rPr>
          <w:b/>
          <w:bCs/>
        </w:rPr>
        <w:t>Nazwa przetargu:</w:t>
      </w:r>
      <w:r w:rsidRPr="006068D0">
        <w:rPr>
          <w:bCs/>
        </w:rPr>
        <w:t xml:space="preserve">. </w:t>
      </w:r>
      <w:r w:rsidR="00491D71">
        <w:rPr>
          <w:b/>
          <w:i/>
          <w:szCs w:val="32"/>
        </w:rPr>
        <w:t>Zorganizowanie i p</w:t>
      </w:r>
      <w:r>
        <w:rPr>
          <w:b/>
          <w:i/>
          <w:szCs w:val="32"/>
        </w:rPr>
        <w:t xml:space="preserve">rzeprowadzenie </w:t>
      </w:r>
      <w:r w:rsidR="00491D71">
        <w:rPr>
          <w:b/>
          <w:i/>
          <w:szCs w:val="32"/>
        </w:rPr>
        <w:t>szkoleń</w:t>
      </w:r>
      <w:r>
        <w:rPr>
          <w:b/>
          <w:i/>
          <w:szCs w:val="32"/>
        </w:rPr>
        <w:t xml:space="preserve"> zawodowych </w:t>
      </w:r>
      <w:r w:rsidRPr="00B33906">
        <w:rPr>
          <w:b/>
          <w:i/>
          <w:szCs w:val="32"/>
        </w:rPr>
        <w:t xml:space="preserve"> </w:t>
      </w:r>
      <w:r w:rsidR="001F5493" w:rsidRPr="001F5493">
        <w:rPr>
          <w:b/>
          <w:i/>
        </w:rPr>
        <w:t xml:space="preserve">realizowanych w ramach utrzymania rezultatów projektu OHP jako realizator usług rynku pracy, </w:t>
      </w:r>
      <w:r w:rsidR="00553F31">
        <w:rPr>
          <w:b/>
          <w:i/>
        </w:rPr>
        <w:t>szkolenie</w:t>
      </w:r>
      <w:r w:rsidR="001F5493" w:rsidRPr="001F5493">
        <w:rPr>
          <w:b/>
          <w:i/>
        </w:rPr>
        <w:t>:………………</w:t>
      </w:r>
      <w:r w:rsidR="001F5493">
        <w:t xml:space="preserve"> </w:t>
      </w:r>
      <w:r w:rsidR="001F5493" w:rsidRPr="006068D0">
        <w:rPr>
          <w:b/>
          <w:bCs/>
        </w:rPr>
        <w:t xml:space="preserve">Nie otwierać przed </w:t>
      </w:r>
      <w:r w:rsidR="00597324">
        <w:rPr>
          <w:b/>
          <w:bCs/>
        </w:rPr>
        <w:t>22.11.2018</w:t>
      </w:r>
      <w:r w:rsidR="001F5493">
        <w:rPr>
          <w:b/>
          <w:bCs/>
        </w:rPr>
        <w:t xml:space="preserve"> godz.: 10:15</w:t>
      </w:r>
      <w:r w:rsidR="001F5493" w:rsidRPr="006068D0">
        <w:rPr>
          <w:b/>
          <w:bCs/>
        </w:rPr>
        <w:t>.</w:t>
      </w:r>
    </w:p>
    <w:p w:rsidR="00BB29CE" w:rsidRPr="006068D0" w:rsidRDefault="00BB29CE" w:rsidP="001470A3">
      <w:pPr>
        <w:jc w:val="both"/>
        <w:rPr>
          <w:b/>
          <w:bCs/>
        </w:rPr>
      </w:pPr>
      <w:r w:rsidRPr="006068D0">
        <w:rPr>
          <w:b/>
          <w:bCs/>
        </w:rPr>
        <w:t xml:space="preserve">Poza oznaczeniami podanymi powyżej wymagane jest aby koperta posiadała nazwę </w:t>
      </w:r>
      <w:r w:rsidR="00C51E79">
        <w:rPr>
          <w:b/>
          <w:bCs/>
        </w:rPr>
        <w:br/>
      </w:r>
      <w:r w:rsidRPr="006068D0">
        <w:rPr>
          <w:b/>
          <w:bCs/>
        </w:rPr>
        <w:t xml:space="preserve">i </w:t>
      </w:r>
      <w:r>
        <w:rPr>
          <w:b/>
          <w:bCs/>
        </w:rPr>
        <w:t>adres W</w:t>
      </w:r>
      <w:r w:rsidRPr="006068D0">
        <w:rPr>
          <w:b/>
          <w:bCs/>
        </w:rPr>
        <w:t>ykonawcy.</w:t>
      </w:r>
    </w:p>
    <w:p w:rsidR="00BB29CE" w:rsidRPr="006068D0" w:rsidRDefault="00BB29CE" w:rsidP="001470A3">
      <w:pPr>
        <w:pStyle w:val="Tekstpodstawowy"/>
        <w:tabs>
          <w:tab w:val="num" w:pos="1146"/>
        </w:tabs>
        <w:ind w:left="1080"/>
        <w:rPr>
          <w:b/>
        </w:rPr>
      </w:pPr>
    </w:p>
    <w:p w:rsidR="00BB29CE" w:rsidRPr="006068D0" w:rsidRDefault="00BB29CE" w:rsidP="00597324">
      <w:pPr>
        <w:pStyle w:val="Tekstpodstawowy"/>
        <w:numPr>
          <w:ilvl w:val="0"/>
          <w:numId w:val="18"/>
        </w:numPr>
        <w:spacing w:after="120"/>
      </w:pPr>
      <w:r w:rsidRPr="006068D0">
        <w:lastRenderedPageBreak/>
        <w:t>W przypadku braku w/w informacji Zamawiający nie ponosi odpowiedzialności za zdarzenia wynikające z tego braku, np. przypadkowe otwarcie oferty przed wyznaczonym terminem otwarcia.</w:t>
      </w:r>
    </w:p>
    <w:p w:rsidR="00BB29CE" w:rsidRPr="006068D0" w:rsidRDefault="00BB29CE" w:rsidP="008005CC">
      <w:pPr>
        <w:pStyle w:val="Nagwek4"/>
        <w:numPr>
          <w:ilvl w:val="0"/>
          <w:numId w:val="8"/>
        </w:numPr>
        <w:spacing w:before="120" w:after="120"/>
        <w:jc w:val="both"/>
        <w:rPr>
          <w:i/>
          <w:sz w:val="24"/>
          <w:szCs w:val="24"/>
        </w:rPr>
      </w:pPr>
      <w:r w:rsidRPr="006068D0">
        <w:rPr>
          <w:i/>
          <w:sz w:val="24"/>
          <w:szCs w:val="24"/>
          <w:u w:val="single"/>
        </w:rPr>
        <w:t>Miejsce i termin składania ofert</w:t>
      </w:r>
    </w:p>
    <w:p w:rsidR="00BB29CE" w:rsidRDefault="00BB29CE" w:rsidP="001470A3">
      <w:pPr>
        <w:pStyle w:val="Tekstpodstawowy31"/>
        <w:tabs>
          <w:tab w:val="left" w:pos="993"/>
        </w:tabs>
        <w:spacing w:before="120"/>
        <w:jc w:val="both"/>
        <w:rPr>
          <w:sz w:val="24"/>
          <w:szCs w:val="24"/>
        </w:rPr>
      </w:pPr>
      <w:r>
        <w:rPr>
          <w:sz w:val="24"/>
          <w:szCs w:val="24"/>
        </w:rPr>
        <w:t>Oferty</w:t>
      </w:r>
      <w:r w:rsidRPr="006068D0">
        <w:rPr>
          <w:sz w:val="24"/>
          <w:szCs w:val="24"/>
        </w:rPr>
        <w:t xml:space="preserve"> należy </w:t>
      </w:r>
      <w:r>
        <w:rPr>
          <w:sz w:val="24"/>
          <w:szCs w:val="24"/>
        </w:rPr>
        <w:t>składać</w:t>
      </w:r>
      <w:r w:rsidRPr="006068D0">
        <w:rPr>
          <w:sz w:val="24"/>
          <w:szCs w:val="24"/>
        </w:rPr>
        <w:t xml:space="preserve"> </w:t>
      </w:r>
      <w:r>
        <w:rPr>
          <w:sz w:val="24"/>
          <w:szCs w:val="24"/>
        </w:rPr>
        <w:t>w siedzibie Zamawiającego:</w:t>
      </w:r>
    </w:p>
    <w:p w:rsidR="00BB29CE" w:rsidRPr="006068D0" w:rsidRDefault="008E72BA" w:rsidP="001470A3">
      <w:pPr>
        <w:pStyle w:val="Tekstpodstawowy31"/>
        <w:tabs>
          <w:tab w:val="left" w:pos="993"/>
        </w:tabs>
        <w:spacing w:before="120"/>
        <w:jc w:val="both"/>
        <w:rPr>
          <w:sz w:val="24"/>
          <w:szCs w:val="24"/>
        </w:rPr>
      </w:pPr>
      <w:r>
        <w:rPr>
          <w:sz w:val="24"/>
          <w:szCs w:val="24"/>
        </w:rPr>
        <w:t>Świętokrzyska Wojewódzka</w:t>
      </w:r>
      <w:r w:rsidRPr="006068D0">
        <w:rPr>
          <w:sz w:val="24"/>
          <w:szCs w:val="24"/>
        </w:rPr>
        <w:t xml:space="preserve"> Komendanta OHP w Kielcach ul. </w:t>
      </w:r>
      <w:r>
        <w:rPr>
          <w:sz w:val="24"/>
          <w:szCs w:val="24"/>
        </w:rPr>
        <w:t xml:space="preserve">Wrzosowa </w:t>
      </w:r>
      <w:r w:rsidR="00BB29CE">
        <w:rPr>
          <w:sz w:val="24"/>
          <w:szCs w:val="24"/>
        </w:rPr>
        <w:t>44, 25-211</w:t>
      </w:r>
      <w:r w:rsidR="00BB29CE" w:rsidRPr="006068D0">
        <w:rPr>
          <w:sz w:val="24"/>
          <w:szCs w:val="24"/>
        </w:rPr>
        <w:t xml:space="preserve"> Kielce</w:t>
      </w:r>
      <w:r w:rsidR="00BB29CE">
        <w:rPr>
          <w:sz w:val="24"/>
          <w:szCs w:val="24"/>
        </w:rPr>
        <w:t>, sekretariat (pokój 110 - I piętro),</w:t>
      </w:r>
      <w:r w:rsidR="00BB29CE" w:rsidRPr="006068D0">
        <w:rPr>
          <w:sz w:val="24"/>
          <w:szCs w:val="24"/>
        </w:rPr>
        <w:t xml:space="preserve"> w terminie do dnia  </w:t>
      </w:r>
      <w:r w:rsidR="00597324">
        <w:rPr>
          <w:b/>
          <w:sz w:val="24"/>
          <w:szCs w:val="24"/>
        </w:rPr>
        <w:t>22.11.2018</w:t>
      </w:r>
      <w:r w:rsidR="00BB29CE" w:rsidRPr="006068D0">
        <w:rPr>
          <w:b/>
          <w:sz w:val="24"/>
          <w:szCs w:val="24"/>
        </w:rPr>
        <w:t xml:space="preserve"> </w:t>
      </w:r>
      <w:r w:rsidR="00BB29CE" w:rsidRPr="006068D0">
        <w:rPr>
          <w:sz w:val="24"/>
          <w:szCs w:val="24"/>
        </w:rPr>
        <w:t xml:space="preserve">do godziny </w:t>
      </w:r>
      <w:r w:rsidR="00BB29CE" w:rsidRPr="006068D0">
        <w:rPr>
          <w:b/>
          <w:sz w:val="24"/>
          <w:szCs w:val="24"/>
        </w:rPr>
        <w:t>1</w:t>
      </w:r>
      <w:r w:rsidR="00BB29CE">
        <w:rPr>
          <w:b/>
          <w:sz w:val="24"/>
          <w:szCs w:val="24"/>
        </w:rPr>
        <w:t>0</w:t>
      </w:r>
      <w:r w:rsidR="00BB29CE" w:rsidRPr="006068D0">
        <w:rPr>
          <w:b/>
          <w:bCs/>
          <w:sz w:val="24"/>
          <w:szCs w:val="24"/>
        </w:rPr>
        <w:t>:00.</w:t>
      </w:r>
    </w:p>
    <w:p w:rsidR="00BB29CE" w:rsidRPr="006068D0" w:rsidRDefault="00BB29CE" w:rsidP="008005CC">
      <w:pPr>
        <w:pStyle w:val="Nagwek4"/>
        <w:numPr>
          <w:ilvl w:val="0"/>
          <w:numId w:val="8"/>
        </w:numPr>
        <w:spacing w:before="120" w:after="120"/>
        <w:jc w:val="both"/>
        <w:rPr>
          <w:i/>
          <w:sz w:val="24"/>
          <w:szCs w:val="24"/>
        </w:rPr>
      </w:pPr>
      <w:r w:rsidRPr="006068D0">
        <w:rPr>
          <w:i/>
          <w:sz w:val="24"/>
          <w:szCs w:val="24"/>
          <w:u w:val="single"/>
        </w:rPr>
        <w:t>Miejsce i termin otwarcia ofert:</w:t>
      </w:r>
    </w:p>
    <w:p w:rsidR="00BB29CE" w:rsidRPr="006068D0" w:rsidRDefault="00BB29CE" w:rsidP="001470A3">
      <w:pPr>
        <w:pStyle w:val="Nagwek4"/>
        <w:jc w:val="both"/>
        <w:rPr>
          <w:sz w:val="24"/>
          <w:szCs w:val="24"/>
        </w:rPr>
      </w:pPr>
      <w:r w:rsidRPr="006068D0">
        <w:rPr>
          <w:b w:val="0"/>
          <w:sz w:val="24"/>
          <w:szCs w:val="24"/>
        </w:rPr>
        <w:t>Oferty zostaną otwarte w m</w:t>
      </w:r>
      <w:r>
        <w:rPr>
          <w:b w:val="0"/>
          <w:sz w:val="24"/>
          <w:szCs w:val="24"/>
        </w:rPr>
        <w:t xml:space="preserve">iejscu składania ofert, w dniu </w:t>
      </w:r>
      <w:r w:rsidR="00597324">
        <w:rPr>
          <w:b w:val="0"/>
          <w:sz w:val="24"/>
          <w:szCs w:val="24"/>
        </w:rPr>
        <w:t>22.11.2018</w:t>
      </w:r>
      <w:r w:rsidRPr="006068D0">
        <w:rPr>
          <w:b w:val="0"/>
          <w:sz w:val="24"/>
          <w:szCs w:val="24"/>
        </w:rPr>
        <w:t xml:space="preserve">  </w:t>
      </w:r>
      <w:r w:rsidRPr="006068D0">
        <w:rPr>
          <w:sz w:val="24"/>
          <w:szCs w:val="24"/>
        </w:rPr>
        <w:t>o godzinie   1</w:t>
      </w:r>
      <w:r>
        <w:rPr>
          <w:sz w:val="24"/>
          <w:szCs w:val="24"/>
        </w:rPr>
        <w:t>0:15.</w:t>
      </w:r>
    </w:p>
    <w:p w:rsidR="00BB29CE" w:rsidRPr="006068D0" w:rsidRDefault="00BB29CE" w:rsidP="001470A3">
      <w:pPr>
        <w:pStyle w:val="Nagwek4"/>
        <w:jc w:val="both"/>
        <w:rPr>
          <w:b w:val="0"/>
          <w:sz w:val="24"/>
          <w:szCs w:val="24"/>
        </w:rPr>
      </w:pPr>
      <w:r w:rsidRPr="006068D0">
        <w:rPr>
          <w:b w:val="0"/>
          <w:sz w:val="24"/>
          <w:szCs w:val="24"/>
        </w:rPr>
        <w:t xml:space="preserve">Wykonawcy mogą uczestniczyć w publicznej sesji otwarcia ofert. </w:t>
      </w:r>
    </w:p>
    <w:p w:rsidR="00BB29CE" w:rsidRPr="006068D0" w:rsidRDefault="00BB29CE" w:rsidP="001470A3">
      <w:pPr>
        <w:pStyle w:val="Tekstpodstawowy"/>
      </w:pPr>
      <w:r w:rsidRPr="006068D0">
        <w:t xml:space="preserve">Informacja o rozstrzygnięciu postępowania zostanie umieszczona na stronie internetowej Zamawiającego, o której mowa w </w:t>
      </w:r>
      <w:r>
        <w:t>części I</w:t>
      </w:r>
      <w:r w:rsidRPr="006068D0">
        <w:t xml:space="preserve"> SIWZ.</w:t>
      </w:r>
    </w:p>
    <w:p w:rsidR="00BB29CE" w:rsidRPr="006068D0" w:rsidRDefault="00BB29CE" w:rsidP="001470A3">
      <w:pPr>
        <w:pStyle w:val="Tekstpodstawowy"/>
      </w:pPr>
      <w:r w:rsidRPr="006068D0">
        <w:t>Zamawiający powiadomi o wynikach postępowania wszystkich Wykonawców.</w:t>
      </w:r>
    </w:p>
    <w:p w:rsidR="00BB29CE" w:rsidRDefault="00BB29CE" w:rsidP="001470A3">
      <w:pPr>
        <w:pStyle w:val="Tekstpodstawowy"/>
      </w:pPr>
      <w:r>
        <w:t>Wybranemu Wykonawcy Z</w:t>
      </w:r>
      <w:r w:rsidRPr="006068D0">
        <w:t>am</w:t>
      </w:r>
      <w:r w:rsidR="0036581A">
        <w:t>awiający wskaże termin</w:t>
      </w:r>
      <w:r w:rsidRPr="006068D0">
        <w:t xml:space="preserve"> podpisania umowy. </w:t>
      </w:r>
    </w:p>
    <w:p w:rsidR="0036581A" w:rsidRPr="00580808" w:rsidRDefault="0036581A" w:rsidP="001470A3">
      <w:pPr>
        <w:pStyle w:val="Tekstpodstawowy"/>
        <w:rPr>
          <w:b/>
        </w:rPr>
      </w:pPr>
      <w:r w:rsidRPr="00E450B9">
        <w:rPr>
          <w:b/>
        </w:rPr>
        <w:t xml:space="preserve">Umowa zostanie </w:t>
      </w:r>
      <w:r w:rsidR="00CB337A">
        <w:rPr>
          <w:b/>
        </w:rPr>
        <w:t>zawarta</w:t>
      </w:r>
      <w:r w:rsidRPr="00E450B9">
        <w:rPr>
          <w:b/>
        </w:rPr>
        <w:t xml:space="preserve"> w siedzibie Zamawiającego.</w:t>
      </w:r>
    </w:p>
    <w:p w:rsidR="00BB29CE" w:rsidRPr="006068D0" w:rsidRDefault="00BB29CE" w:rsidP="008005CC">
      <w:pPr>
        <w:pStyle w:val="Nagwek4"/>
        <w:numPr>
          <w:ilvl w:val="0"/>
          <w:numId w:val="8"/>
        </w:numPr>
        <w:spacing w:before="120" w:after="120"/>
        <w:jc w:val="both"/>
        <w:rPr>
          <w:i/>
          <w:sz w:val="24"/>
          <w:szCs w:val="24"/>
        </w:rPr>
      </w:pPr>
      <w:r w:rsidRPr="006068D0">
        <w:rPr>
          <w:i/>
          <w:sz w:val="24"/>
          <w:szCs w:val="24"/>
          <w:u w:val="single"/>
        </w:rPr>
        <w:t>Sposób obliczenia ceny oferty</w:t>
      </w:r>
    </w:p>
    <w:p w:rsidR="00BB29CE" w:rsidRDefault="00BB29CE" w:rsidP="00597324">
      <w:pPr>
        <w:pStyle w:val="Tekstpodstawowy"/>
        <w:numPr>
          <w:ilvl w:val="0"/>
          <w:numId w:val="20"/>
        </w:numPr>
        <w:spacing w:after="60"/>
      </w:pPr>
      <w:r w:rsidRPr="006068D0">
        <w:t>Oferta musi zawi</w:t>
      </w:r>
      <w:r>
        <w:t xml:space="preserve">erać stawkę za przeprowadzenie </w:t>
      </w:r>
      <w:r w:rsidR="0036581A">
        <w:t>szkolenia</w:t>
      </w:r>
      <w:r>
        <w:t xml:space="preserve"> zawodowego dla 1 osoby </w:t>
      </w:r>
      <w:r w:rsidRPr="006068D0">
        <w:t>obejmującą wszystkie koszty wykonania zamówien</w:t>
      </w:r>
      <w:r>
        <w:t xml:space="preserve">ia oraz łączna kwotę za przeprowadzenia </w:t>
      </w:r>
      <w:r w:rsidR="0036581A">
        <w:t>szkolenia</w:t>
      </w:r>
      <w:r>
        <w:t xml:space="preserve"> zawodowego dla uczestników projektu w danej części zamówienia.</w:t>
      </w:r>
    </w:p>
    <w:p w:rsidR="00597324" w:rsidRDefault="00BB29CE" w:rsidP="00597324">
      <w:pPr>
        <w:pStyle w:val="Tekstpodstawowy"/>
        <w:numPr>
          <w:ilvl w:val="0"/>
          <w:numId w:val="20"/>
        </w:numPr>
        <w:spacing w:after="60"/>
      </w:pPr>
      <w:r w:rsidRPr="006068D0">
        <w:t xml:space="preserve">Cena musi być podana w </w:t>
      </w:r>
      <w:r w:rsidRPr="00597324">
        <w:rPr>
          <w:b/>
        </w:rPr>
        <w:t>złotych</w:t>
      </w:r>
      <w:r w:rsidRPr="006068D0">
        <w:t xml:space="preserve"> </w:t>
      </w:r>
      <w:r w:rsidRPr="00597324">
        <w:rPr>
          <w:b/>
        </w:rPr>
        <w:t>polskich</w:t>
      </w:r>
      <w:r w:rsidRPr="006068D0">
        <w:t xml:space="preserve"> cyfrowo i słownie, w zaokrągleniu do drugiego miejsca po przecinku.</w:t>
      </w:r>
      <w:r w:rsidR="00597324" w:rsidRPr="00597324">
        <w:t xml:space="preserve"> </w:t>
      </w:r>
    </w:p>
    <w:p w:rsidR="00597324" w:rsidRPr="006068D0" w:rsidRDefault="00597324" w:rsidP="00597324">
      <w:pPr>
        <w:pStyle w:val="Tekstpodstawowy"/>
        <w:numPr>
          <w:ilvl w:val="0"/>
          <w:numId w:val="20"/>
        </w:numPr>
        <w:spacing w:after="60"/>
      </w:pPr>
      <w:r w:rsidRPr="008F17E3">
        <w:t xml:space="preserve">Ceny jednostkowe </w:t>
      </w:r>
      <w:r w:rsidR="00497108">
        <w:t>muszą</w:t>
      </w:r>
      <w:r w:rsidRPr="008F17E3">
        <w:t xml:space="preserve"> obejmować wszelkie koszty (bezpośrednie i pośrednie) wykonania przedmiotu zamówienia przedstawionego przez Zamawiającego w niniejszej SIWZ, wszelkie opłaty i podatki jak również wszystkie inne koszty o jakimkolwiek charakterze, które mogą powstać w związku z realizacją przedmiotu zamówienia, niezależnie od miejsca ich powstania.  </w:t>
      </w:r>
    </w:p>
    <w:p w:rsidR="00A26A62" w:rsidRPr="00597324" w:rsidRDefault="00BB29CE" w:rsidP="001470A3">
      <w:pPr>
        <w:pStyle w:val="Tekstpodstawowy"/>
        <w:numPr>
          <w:ilvl w:val="0"/>
          <w:numId w:val="20"/>
        </w:numPr>
        <w:spacing w:after="60"/>
        <w:rPr>
          <w:b/>
          <w:bCs/>
        </w:rPr>
      </w:pPr>
      <w:r w:rsidRPr="006068D0">
        <w:rPr>
          <w:bCs/>
        </w:rPr>
        <w:t>Rozliczenia między Zamawiającym, a Wykonawcą będą regulowane w złotych polskich</w:t>
      </w:r>
      <w:r w:rsidRPr="006068D0">
        <w:rPr>
          <w:b/>
          <w:bCs/>
        </w:rPr>
        <w:t>.</w:t>
      </w:r>
    </w:p>
    <w:p w:rsidR="00BB29CE" w:rsidRPr="00196827" w:rsidRDefault="00BB29CE" w:rsidP="008005CC">
      <w:pPr>
        <w:pStyle w:val="Nagwek4"/>
        <w:numPr>
          <w:ilvl w:val="0"/>
          <w:numId w:val="8"/>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rsidR="00BB29CE" w:rsidRDefault="00BB29CE" w:rsidP="001470A3">
      <w:pPr>
        <w:pStyle w:val="Akapitzlist"/>
        <w:ind w:left="0"/>
        <w:jc w:val="both"/>
      </w:pPr>
      <w:r w:rsidRPr="00A87881">
        <w:t xml:space="preserve">Oceny oferty </w:t>
      </w:r>
      <w:r w:rsidR="00497108">
        <w:t>dokona</w:t>
      </w:r>
      <w:r w:rsidRPr="00A87881">
        <w:t xml:space="preserve"> Komisja Przetargowa.</w:t>
      </w:r>
      <w:r>
        <w:t xml:space="preserve"> Zamawiający zastosuje ocenę dla kryterium:</w:t>
      </w:r>
    </w:p>
    <w:p w:rsidR="00BB29CE" w:rsidRDefault="00A923CE" w:rsidP="001470A3">
      <w:pPr>
        <w:pStyle w:val="Akapitzlist"/>
        <w:ind w:left="0"/>
        <w:jc w:val="both"/>
      </w:pPr>
      <w:r>
        <w:t>cena – 7</w:t>
      </w:r>
      <w:r w:rsidR="0078602D">
        <w:t>5</w:t>
      </w:r>
      <w:r w:rsidR="00BB29CE">
        <w:t xml:space="preserve"> %</w:t>
      </w:r>
      <w:r w:rsidR="00497108">
        <w:t>,</w:t>
      </w:r>
    </w:p>
    <w:p w:rsidR="00BB29CE" w:rsidRDefault="00BB29CE" w:rsidP="001470A3">
      <w:pPr>
        <w:pStyle w:val="Akapitzlist"/>
        <w:ind w:left="0"/>
        <w:jc w:val="both"/>
      </w:pPr>
      <w:r>
        <w:t xml:space="preserve">doświadczenie </w:t>
      </w:r>
      <w:r w:rsidR="00A923CE">
        <w:t>Wykonawcy – 2</w:t>
      </w:r>
      <w:r w:rsidR="0078602D">
        <w:t>0</w:t>
      </w:r>
      <w:r>
        <w:t xml:space="preserve"> %</w:t>
      </w:r>
      <w:r w:rsidR="00497108">
        <w:t>,</w:t>
      </w:r>
    </w:p>
    <w:p w:rsidR="0036581A" w:rsidRDefault="00E450B9" w:rsidP="001470A3">
      <w:pPr>
        <w:pStyle w:val="Akapitzlist"/>
        <w:ind w:left="0"/>
        <w:jc w:val="both"/>
      </w:pPr>
      <w:r>
        <w:t>posiadanie przez Wykonawcę certyfikatu j</w:t>
      </w:r>
      <w:r w:rsidR="0078602D">
        <w:t>akości usług szkoleniowych –  5</w:t>
      </w:r>
      <w:r>
        <w:t xml:space="preserve"> %</w:t>
      </w:r>
      <w:r w:rsidR="00497108">
        <w:t>.</w:t>
      </w:r>
    </w:p>
    <w:p w:rsidR="00BB29CE" w:rsidRPr="00A87881" w:rsidRDefault="00BB29CE" w:rsidP="001470A3">
      <w:pPr>
        <w:pStyle w:val="Akapitzlist"/>
        <w:ind w:left="0"/>
        <w:jc w:val="both"/>
      </w:pPr>
    </w:p>
    <w:p w:rsidR="00BB29CE" w:rsidRDefault="00BB29CE" w:rsidP="008005CC">
      <w:pPr>
        <w:pStyle w:val="Akapitzlist"/>
        <w:numPr>
          <w:ilvl w:val="0"/>
          <w:numId w:val="7"/>
        </w:numPr>
        <w:jc w:val="both"/>
      </w:pPr>
      <w:r>
        <w:t xml:space="preserve">- ocena merytoryczna według kryterium: </w:t>
      </w:r>
      <w:r w:rsidRPr="002A36EA">
        <w:rPr>
          <w:b/>
        </w:rPr>
        <w:t xml:space="preserve">cena </w:t>
      </w:r>
      <w:r w:rsidR="00A923CE">
        <w:rPr>
          <w:b/>
        </w:rPr>
        <w:t>– max 7</w:t>
      </w:r>
      <w:r w:rsidR="0078602D">
        <w:rPr>
          <w:b/>
        </w:rPr>
        <w:t>5</w:t>
      </w:r>
      <w:r>
        <w:rPr>
          <w:b/>
        </w:rPr>
        <w:t xml:space="preserve"> punktów</w:t>
      </w:r>
    </w:p>
    <w:p w:rsidR="00BB29CE" w:rsidRDefault="00BB29CE" w:rsidP="001470A3">
      <w:pPr>
        <w:pStyle w:val="Akapitzlist"/>
        <w:ind w:left="0"/>
        <w:jc w:val="both"/>
      </w:pPr>
    </w:p>
    <w:p w:rsidR="00BB29CE" w:rsidRDefault="00BB29CE" w:rsidP="001470A3">
      <w:pPr>
        <w:pStyle w:val="Akapitzlist"/>
        <w:ind w:left="0"/>
        <w:jc w:val="both"/>
      </w:pPr>
      <w:r>
        <w:tab/>
      </w:r>
      <w:r>
        <w:tab/>
      </w:r>
      <w:r>
        <w:tab/>
      </w:r>
      <w:r>
        <w:tab/>
        <w:t>cena minimalna</w:t>
      </w:r>
    </w:p>
    <w:p w:rsidR="00BB29CE" w:rsidRDefault="00BB29CE" w:rsidP="001470A3">
      <w:pPr>
        <w:jc w:val="both"/>
      </w:pPr>
      <w:r w:rsidRPr="00DE7D2D">
        <w:t>Wartość punktowa ceny</w:t>
      </w:r>
      <w:r w:rsidR="00580808">
        <w:t xml:space="preserve"> </w:t>
      </w:r>
      <w:r w:rsidRPr="00DE7D2D">
        <w:t xml:space="preserve">= </w:t>
      </w:r>
      <w:r>
        <w:t>-------</w:t>
      </w:r>
      <w:r w:rsidR="00A923CE">
        <w:t>---------------------------- X 7</w:t>
      </w:r>
      <w:r w:rsidR="0078602D">
        <w:t>5</w:t>
      </w:r>
    </w:p>
    <w:p w:rsidR="00BB29CE" w:rsidRDefault="00BB29CE" w:rsidP="001470A3">
      <w:pPr>
        <w:jc w:val="both"/>
      </w:pPr>
      <w:r>
        <w:tab/>
      </w:r>
      <w:r>
        <w:tab/>
      </w:r>
      <w:r>
        <w:tab/>
      </w:r>
      <w:r>
        <w:tab/>
        <w:t>cena oferty badanej</w:t>
      </w:r>
    </w:p>
    <w:p w:rsidR="00BB29CE" w:rsidRDefault="00BB29CE" w:rsidP="001470A3">
      <w:pPr>
        <w:jc w:val="both"/>
      </w:pPr>
    </w:p>
    <w:p w:rsidR="008575D6" w:rsidRPr="00196827" w:rsidRDefault="008575D6" w:rsidP="001470A3">
      <w:pPr>
        <w:jc w:val="both"/>
      </w:pPr>
    </w:p>
    <w:p w:rsidR="00BB29CE" w:rsidRDefault="00BB29CE" w:rsidP="008005CC">
      <w:pPr>
        <w:pStyle w:val="Tekstpodstawowy"/>
        <w:numPr>
          <w:ilvl w:val="0"/>
          <w:numId w:val="7"/>
        </w:numPr>
      </w:pPr>
      <w:r w:rsidRPr="00DD40C0">
        <w:t xml:space="preserve"> </w:t>
      </w:r>
      <w:r>
        <w:t xml:space="preserve">- ocena merytoryczna według kryterium: </w:t>
      </w:r>
      <w:r w:rsidRPr="00731AD6">
        <w:rPr>
          <w:b/>
        </w:rPr>
        <w:t>doświadczenie</w:t>
      </w:r>
      <w:r w:rsidR="00A923CE">
        <w:rPr>
          <w:b/>
        </w:rPr>
        <w:t xml:space="preserve"> – max 2</w:t>
      </w:r>
      <w:r w:rsidR="0078602D">
        <w:rPr>
          <w:b/>
        </w:rPr>
        <w:t>0</w:t>
      </w:r>
      <w:r>
        <w:rPr>
          <w:b/>
        </w:rPr>
        <w:t xml:space="preserve"> punktów </w:t>
      </w:r>
      <w:r w:rsidRPr="00A441DE">
        <w:t xml:space="preserve">( </w:t>
      </w:r>
      <w:r>
        <w:t xml:space="preserve">usługi polegające na przeprowadzeniu </w:t>
      </w:r>
      <w:r w:rsidR="00E450B9">
        <w:t>szkolenia</w:t>
      </w:r>
      <w:r>
        <w:t xml:space="preserve"> zawodowego o tematyce z</w:t>
      </w:r>
      <w:r w:rsidR="00E450B9">
        <w:t xml:space="preserve">godnej </w:t>
      </w:r>
      <w:r w:rsidR="000F470A">
        <w:br/>
      </w:r>
      <w:r w:rsidR="00E450B9">
        <w:t>z przedmiotem zamówien</w:t>
      </w:r>
      <w:r w:rsidR="0078602D">
        <w:t>ia dla grup nie</w:t>
      </w:r>
      <w:r w:rsidR="00A923CE">
        <w:t xml:space="preserve"> mniejszych niż 8 osób</w:t>
      </w:r>
      <w:r w:rsidR="00E450B9">
        <w:t>)</w:t>
      </w:r>
      <w:r w:rsidR="008575D6">
        <w:t>:</w:t>
      </w:r>
    </w:p>
    <w:p w:rsidR="008575D6" w:rsidRPr="00A441DE" w:rsidRDefault="008575D6" w:rsidP="008575D6">
      <w:pPr>
        <w:pStyle w:val="Tekstpodstawowy"/>
        <w:ind w:left="720"/>
      </w:pPr>
    </w:p>
    <w:p w:rsidR="00BB29CE" w:rsidRPr="00A441DE" w:rsidRDefault="00BB29CE" w:rsidP="001470A3">
      <w:pPr>
        <w:pStyle w:val="Tekstpodstawowy"/>
      </w:pPr>
      <w:r>
        <w:lastRenderedPageBreak/>
        <w:t xml:space="preserve">- 2 </w:t>
      </w:r>
      <w:r w:rsidR="00E450B9">
        <w:t>szkolenia</w:t>
      </w:r>
      <w:r>
        <w:t xml:space="preserve"> zawodowe</w:t>
      </w:r>
      <w:r w:rsidRPr="00A441DE">
        <w:t xml:space="preserve"> – 0 punktów</w:t>
      </w:r>
      <w:r>
        <w:t xml:space="preserve"> – warunek udziału w postępowaniu</w:t>
      </w:r>
      <w:r w:rsidR="00497108">
        <w:t>,</w:t>
      </w:r>
    </w:p>
    <w:p w:rsidR="00BB29CE" w:rsidRPr="00A441DE" w:rsidRDefault="00BB29CE" w:rsidP="001470A3">
      <w:pPr>
        <w:pStyle w:val="Tekstpodstawowy"/>
      </w:pPr>
      <w:r>
        <w:t xml:space="preserve">- 3 </w:t>
      </w:r>
      <w:r w:rsidR="00E450B9">
        <w:t>szkolenia</w:t>
      </w:r>
      <w:r>
        <w:t xml:space="preserve"> zawodowe</w:t>
      </w:r>
      <w:r w:rsidR="006240A5">
        <w:t xml:space="preserve"> – 10</w:t>
      </w:r>
      <w:r w:rsidRPr="00A441DE">
        <w:t xml:space="preserve"> punktów</w:t>
      </w:r>
      <w:r w:rsidR="00497108">
        <w:t>,</w:t>
      </w:r>
    </w:p>
    <w:p w:rsidR="00E450B9" w:rsidRDefault="00BB29CE" w:rsidP="001470A3">
      <w:pPr>
        <w:pStyle w:val="Tekstpodstawowy"/>
      </w:pPr>
      <w:r>
        <w:t xml:space="preserve">- 4 </w:t>
      </w:r>
      <w:r w:rsidR="00E450B9">
        <w:t>szkolenia</w:t>
      </w:r>
      <w:r>
        <w:t xml:space="preserve"> zawodowe</w:t>
      </w:r>
      <w:r w:rsidR="006240A5">
        <w:t xml:space="preserve"> – 2</w:t>
      </w:r>
      <w:r w:rsidRPr="00A441DE">
        <w:t>0 punktów</w:t>
      </w:r>
      <w:r w:rsidR="00497108">
        <w:t>,</w:t>
      </w:r>
    </w:p>
    <w:p w:rsidR="00E450B9" w:rsidRPr="00C96425" w:rsidRDefault="00E450B9" w:rsidP="001470A3">
      <w:pPr>
        <w:jc w:val="both"/>
        <w:rPr>
          <w:u w:val="single"/>
        </w:rPr>
      </w:pPr>
    </w:p>
    <w:p w:rsidR="00E450B9" w:rsidRDefault="00E450B9" w:rsidP="001470A3">
      <w:pPr>
        <w:pStyle w:val="Tekstpodstawowy"/>
      </w:pPr>
      <w:r>
        <w:t xml:space="preserve">- ocena merytoryczna według kryterium: </w:t>
      </w:r>
      <w:r w:rsidRPr="00100F28">
        <w:rPr>
          <w:b/>
        </w:rPr>
        <w:t xml:space="preserve">posiadanie przez Wykonawcę </w:t>
      </w:r>
      <w:r>
        <w:rPr>
          <w:b/>
        </w:rPr>
        <w:t xml:space="preserve">dokumentu lub </w:t>
      </w:r>
      <w:r w:rsidRPr="00100F28">
        <w:rPr>
          <w:b/>
        </w:rPr>
        <w:t xml:space="preserve">certyfikatu </w:t>
      </w:r>
      <w:r>
        <w:rPr>
          <w:b/>
        </w:rPr>
        <w:t xml:space="preserve">poświadczającego wysoki poziom </w:t>
      </w:r>
      <w:r w:rsidRPr="00100F28">
        <w:rPr>
          <w:b/>
        </w:rPr>
        <w:t>jakości usług</w:t>
      </w:r>
      <w:r>
        <w:t xml:space="preserve"> szkoleniowych – </w:t>
      </w:r>
      <w:r w:rsidR="0078602D">
        <w:rPr>
          <w:b/>
        </w:rPr>
        <w:t>max. 5</w:t>
      </w:r>
      <w:r w:rsidRPr="0038436E">
        <w:rPr>
          <w:b/>
        </w:rPr>
        <w:t xml:space="preserve"> punktów</w:t>
      </w:r>
    </w:p>
    <w:p w:rsidR="00E450B9" w:rsidRDefault="00E450B9" w:rsidP="001470A3">
      <w:pPr>
        <w:pStyle w:val="Tekstpodstawowy"/>
      </w:pPr>
      <w:r>
        <w:t>- jeżeli Wykonawca posiada certyfikat jakości usług szkoleniowych otrzymuje 5 punktów</w:t>
      </w:r>
    </w:p>
    <w:p w:rsidR="00E450B9" w:rsidRDefault="00E450B9" w:rsidP="001470A3">
      <w:pPr>
        <w:pStyle w:val="Tekstpodstawowy"/>
      </w:pPr>
      <w:r>
        <w:t xml:space="preserve">- jeżeli Wykonawca nie posiada certyfikatu jakości usług szkoleniowych otrzymuje </w:t>
      </w:r>
      <w:r w:rsidR="002957B5">
        <w:br/>
      </w:r>
      <w:r>
        <w:t>0 punktów.</w:t>
      </w:r>
    </w:p>
    <w:p w:rsidR="007135E9" w:rsidRDefault="007135E9" w:rsidP="001470A3">
      <w:pPr>
        <w:pStyle w:val="Tekstpodstawowy"/>
      </w:pPr>
    </w:p>
    <w:p w:rsidR="00E450B9" w:rsidRDefault="00E450B9" w:rsidP="001470A3">
      <w:pPr>
        <w:pStyle w:val="Tekstpodstawowy"/>
        <w:rPr>
          <w:b/>
        </w:rPr>
      </w:pPr>
      <w:r w:rsidRPr="002703EA">
        <w:t>Zamawiający oceni posiadane przez Wykonawcę certyfikaty jakości świadczonych usług</w:t>
      </w:r>
      <w:r>
        <w:t xml:space="preserve"> szkoleniowych</w:t>
      </w:r>
      <w:r w:rsidRPr="002703EA">
        <w:t xml:space="preserve">, wydane przez uprawnione do tego niezależne podmioty. </w:t>
      </w:r>
      <w:r w:rsidRPr="002703EA">
        <w:rPr>
          <w:b/>
        </w:rPr>
        <w:t xml:space="preserve">Certyfikat jakości świadczonych usług </w:t>
      </w:r>
      <w:r w:rsidR="00A923CE">
        <w:rPr>
          <w:b/>
        </w:rPr>
        <w:t>musi dotyczyć</w:t>
      </w:r>
      <w:r w:rsidR="00A923CE">
        <w:rPr>
          <w:b/>
          <w:u w:val="single"/>
        </w:rPr>
        <w:t xml:space="preserve"> </w:t>
      </w:r>
      <w:r w:rsidRPr="00206DA2">
        <w:rPr>
          <w:b/>
          <w:u w:val="single"/>
        </w:rPr>
        <w:t>kierunków szkolenia stanowiącego przedmiot zamówienia</w:t>
      </w:r>
      <w:r>
        <w:rPr>
          <w:b/>
        </w:rPr>
        <w:t xml:space="preserve">  i dotyczyć W</w:t>
      </w:r>
      <w:r w:rsidRPr="002703EA">
        <w:rPr>
          <w:b/>
        </w:rPr>
        <w:t>ykonawcy, jako instytucji szkoleniowej świadczącej usługi szkoleniowe.</w:t>
      </w:r>
      <w:r w:rsidRPr="002703EA">
        <w:t xml:space="preserve"> </w:t>
      </w:r>
      <w:r w:rsidRPr="002703EA">
        <w:rPr>
          <w:b/>
        </w:rPr>
        <w:t>Inne certyfikaty (w tym dotyczące Wykładowców) nie będą brane po</w:t>
      </w:r>
      <w:r>
        <w:rPr>
          <w:b/>
        </w:rPr>
        <w:t>d</w:t>
      </w:r>
      <w:r w:rsidRPr="002703EA">
        <w:rPr>
          <w:b/>
        </w:rPr>
        <w:t xml:space="preserve"> uwagę.</w:t>
      </w:r>
    </w:p>
    <w:p w:rsidR="008575D6" w:rsidRPr="002703EA" w:rsidRDefault="008575D6" w:rsidP="001470A3">
      <w:pPr>
        <w:pStyle w:val="Tekstpodstawowy"/>
      </w:pPr>
    </w:p>
    <w:p w:rsidR="00E450B9" w:rsidRDefault="00E450B9" w:rsidP="001470A3">
      <w:pPr>
        <w:pStyle w:val="Tekstpodstawowy"/>
      </w:pPr>
      <w:r>
        <w:t>Wśród certyfikatów mogą znaleźć się i zostaną uwzględnione w ocenie różne rodzaje certyfikatów, np. akredytacje: Kuratora Oświaty, certyfikat zarządzania jakością kształcenia wydany na podstawie międzynarodowych norm ISO lub inny znak jakości.</w:t>
      </w:r>
    </w:p>
    <w:p w:rsidR="006240A5" w:rsidRPr="00A441DE" w:rsidRDefault="006240A5" w:rsidP="001470A3">
      <w:pPr>
        <w:pStyle w:val="Tekstpodstawowy"/>
      </w:pPr>
    </w:p>
    <w:p w:rsidR="00BB29CE" w:rsidRDefault="00BB29CE" w:rsidP="001470A3">
      <w:pPr>
        <w:pStyle w:val="Tekstpodstawowy"/>
      </w:pPr>
      <w:r w:rsidRPr="006068D0">
        <w:t xml:space="preserve">Zamawiający udzieli zamówienia Wykonawcy, którego oferta </w:t>
      </w:r>
      <w:r>
        <w:t xml:space="preserve">została </w:t>
      </w:r>
      <w:r w:rsidRPr="006068D0">
        <w:t>oceniona jako najkorzystniejsza w oparciu o podane</w:t>
      </w:r>
      <w:r>
        <w:t xml:space="preserve"> </w:t>
      </w:r>
      <w:r w:rsidR="00CB337A">
        <w:t>kryteria</w:t>
      </w:r>
      <w:r w:rsidR="00E450B9">
        <w:t xml:space="preserve"> wyboru.</w:t>
      </w:r>
    </w:p>
    <w:p w:rsidR="00E450B9" w:rsidRPr="006C5F78" w:rsidRDefault="00E450B9" w:rsidP="001470A3">
      <w:pPr>
        <w:pStyle w:val="Tekstpodstawowy"/>
      </w:pPr>
    </w:p>
    <w:p w:rsidR="00BB29CE" w:rsidRPr="00643DE2" w:rsidRDefault="00BB29CE" w:rsidP="008005CC">
      <w:pPr>
        <w:pStyle w:val="Bezodstpw"/>
        <w:numPr>
          <w:ilvl w:val="0"/>
          <w:numId w:val="8"/>
        </w:numPr>
        <w:spacing w:line="276" w:lineRule="auto"/>
        <w:jc w:val="both"/>
        <w:rPr>
          <w:rStyle w:val="FontStyle48"/>
          <w:rFonts w:ascii="Times New Roman" w:hAnsi="Times New Roman" w:cs="Times New Roman"/>
          <w:i/>
        </w:rPr>
      </w:pPr>
      <w:r w:rsidRPr="006068D0">
        <w:rPr>
          <w:rStyle w:val="FontStyle48"/>
          <w:rFonts w:ascii="Times New Roman" w:hAnsi="Times New Roman" w:cs="Times New Roman"/>
          <w:b/>
          <w:i/>
          <w:u w:val="single"/>
        </w:rPr>
        <w:t>Istotne postanowienia, umowy:</w:t>
      </w:r>
    </w:p>
    <w:p w:rsidR="00BB29CE" w:rsidRDefault="00BB29CE" w:rsidP="001470A3">
      <w:pPr>
        <w:pStyle w:val="Bezodstpw"/>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t>Projekt umowy stanowi</w:t>
      </w:r>
      <w:r>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rsidR="00BB29CE" w:rsidRPr="00580808" w:rsidRDefault="00BB29CE" w:rsidP="00580808">
      <w:pPr>
        <w:spacing w:line="276" w:lineRule="auto"/>
        <w:jc w:val="both"/>
        <w:rPr>
          <w:rStyle w:val="FontStyle50"/>
          <w:rFonts w:ascii="Times New Roman" w:hAnsi="Times New Roman" w:cs="Times New Roman"/>
          <w:bCs/>
          <w:sz w:val="24"/>
          <w:szCs w:val="24"/>
        </w:rPr>
      </w:pPr>
      <w:r w:rsidRPr="00F730F4">
        <w:rPr>
          <w:bCs/>
        </w:rPr>
        <w:t xml:space="preserve">Zapłata </w:t>
      </w:r>
      <w:r>
        <w:rPr>
          <w:bCs/>
        </w:rPr>
        <w:t xml:space="preserve">należności </w:t>
      </w:r>
      <w:r w:rsidRPr="00F730F4">
        <w:rPr>
          <w:bCs/>
        </w:rPr>
        <w:t xml:space="preserve">za wykonaną usługę nastąpi po </w:t>
      </w:r>
      <w:r>
        <w:rPr>
          <w:bCs/>
        </w:rPr>
        <w:t>zakończeniu szkolenia</w:t>
      </w:r>
      <w:r w:rsidRPr="00F730F4">
        <w:rPr>
          <w:bCs/>
        </w:rPr>
        <w:t xml:space="preserve"> i otrzymaniu </w:t>
      </w:r>
      <w:r>
        <w:rPr>
          <w:bCs/>
        </w:rPr>
        <w:t>faktury/</w:t>
      </w:r>
      <w:r w:rsidRPr="00F730F4">
        <w:rPr>
          <w:bCs/>
        </w:rPr>
        <w:t xml:space="preserve">rachunku - w ciągu </w:t>
      </w:r>
      <w:r>
        <w:rPr>
          <w:bCs/>
        </w:rPr>
        <w:t>30</w:t>
      </w:r>
      <w:r w:rsidRPr="00F730F4">
        <w:rPr>
          <w:bCs/>
        </w:rPr>
        <w:t xml:space="preserve"> dni roboczych przelewem na konto bankowe Wykonawcy wskazane w </w:t>
      </w:r>
      <w:r>
        <w:rPr>
          <w:bCs/>
        </w:rPr>
        <w:t>fakturze/</w:t>
      </w:r>
      <w:r w:rsidRPr="00F730F4">
        <w:rPr>
          <w:bCs/>
        </w:rPr>
        <w:t>rachunku – po wpływie na konto bankowe Ś</w:t>
      </w:r>
      <w:r>
        <w:rPr>
          <w:bCs/>
        </w:rPr>
        <w:t xml:space="preserve">więtokrzyskiej </w:t>
      </w:r>
      <w:r w:rsidRPr="00F730F4">
        <w:rPr>
          <w:bCs/>
        </w:rPr>
        <w:t>W</w:t>
      </w:r>
      <w:r>
        <w:rPr>
          <w:bCs/>
        </w:rPr>
        <w:t xml:space="preserve">ojewódzkiej </w:t>
      </w:r>
      <w:r w:rsidRPr="00F730F4">
        <w:rPr>
          <w:bCs/>
        </w:rPr>
        <w:t>K</w:t>
      </w:r>
      <w:r>
        <w:rPr>
          <w:bCs/>
        </w:rPr>
        <w:t>omendy</w:t>
      </w:r>
      <w:r w:rsidRPr="00F730F4">
        <w:rPr>
          <w:bCs/>
        </w:rPr>
        <w:t xml:space="preserve"> OHP środków finansowych przekazanych przez Komendę Główną OHP.</w:t>
      </w:r>
    </w:p>
    <w:p w:rsidR="00BB29CE" w:rsidRPr="009B612A" w:rsidRDefault="00BB29CE" w:rsidP="008005CC">
      <w:pPr>
        <w:pStyle w:val="Nagwek4"/>
        <w:numPr>
          <w:ilvl w:val="0"/>
          <w:numId w:val="8"/>
        </w:numPr>
        <w:spacing w:after="120" w:line="276" w:lineRule="auto"/>
        <w:jc w:val="both"/>
        <w:rPr>
          <w:i/>
          <w:sz w:val="24"/>
          <w:szCs w:val="24"/>
          <w:u w:val="single"/>
        </w:rPr>
      </w:pPr>
      <w:r>
        <w:rPr>
          <w:i/>
          <w:sz w:val="24"/>
          <w:szCs w:val="24"/>
          <w:u w:val="single"/>
        </w:rPr>
        <w:t>Środki</w:t>
      </w:r>
      <w:r w:rsidRPr="006068D0">
        <w:rPr>
          <w:i/>
          <w:sz w:val="24"/>
          <w:szCs w:val="24"/>
          <w:u w:val="single"/>
        </w:rPr>
        <w:t xml:space="preserve"> ochrony prawnej </w:t>
      </w:r>
    </w:p>
    <w:p w:rsidR="00BB29CE" w:rsidRDefault="00BB29CE" w:rsidP="001470A3">
      <w:pPr>
        <w:pStyle w:val="Tekstpodstawowy"/>
      </w:pPr>
      <w:r>
        <w:t>Środki ochrony prawnej przysługują Wykonawcy a także innemu podmiotowi, jeżeli ma lub miał interes w uzyskaniu danego Zamówienia oraz poniósł lub może ponieść szkodę w wyniku naruszenia przez Za</w:t>
      </w:r>
      <w:r w:rsidR="00F96E59">
        <w:t>mawiającego przepisów ustawy Pzp</w:t>
      </w:r>
      <w:r>
        <w:t xml:space="preserve"> zgodnie z działem VI tej ustawy.</w:t>
      </w:r>
    </w:p>
    <w:p w:rsidR="00BB29CE" w:rsidRPr="006068D0" w:rsidRDefault="00BB29CE" w:rsidP="001470A3">
      <w:pPr>
        <w:pStyle w:val="Tekstpodstawowy"/>
        <w:rPr>
          <w:b/>
        </w:rPr>
      </w:pPr>
    </w:p>
    <w:p w:rsidR="00BB29CE" w:rsidRDefault="00BB29CE" w:rsidP="008005CC">
      <w:pPr>
        <w:pStyle w:val="Bezodstpw"/>
        <w:numPr>
          <w:ilvl w:val="0"/>
          <w:numId w:val="8"/>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rsidR="00BB29CE" w:rsidRPr="00CC3C59" w:rsidRDefault="00BB29CE" w:rsidP="001470A3">
      <w:pPr>
        <w:pStyle w:val="Bezodstpw"/>
        <w:spacing w:line="276" w:lineRule="auto"/>
        <w:ind w:left="1004"/>
        <w:jc w:val="both"/>
        <w:rPr>
          <w:rFonts w:ascii="Times New Roman" w:hAnsi="Times New Roman"/>
          <w:b/>
          <w:bCs/>
          <w:i/>
          <w:u w:val="single"/>
        </w:rPr>
      </w:pPr>
    </w:p>
    <w:p w:rsidR="00BB29CE" w:rsidRDefault="00BB29CE" w:rsidP="00497108">
      <w:pPr>
        <w:pStyle w:val="Tekstpodstawowy"/>
        <w:numPr>
          <w:ilvl w:val="1"/>
          <w:numId w:val="2"/>
        </w:numPr>
        <w:tabs>
          <w:tab w:val="left" w:pos="2880"/>
        </w:tabs>
        <w:spacing w:after="60"/>
        <w:rPr>
          <w:bCs/>
        </w:rPr>
      </w:pPr>
      <w:r w:rsidRPr="006068D0">
        <w:rPr>
          <w:bCs/>
        </w:rPr>
        <w:t>Załącznik nr</w:t>
      </w:r>
      <w:r w:rsidRPr="006068D0">
        <w:t xml:space="preserve"> 1  </w:t>
      </w:r>
      <w:r>
        <w:rPr>
          <w:bCs/>
        </w:rPr>
        <w:t>- f</w:t>
      </w:r>
      <w:r w:rsidRPr="006068D0">
        <w:rPr>
          <w:bCs/>
        </w:rPr>
        <w:t>ormularz oferty</w:t>
      </w:r>
      <w:r w:rsidR="00497108">
        <w:rPr>
          <w:bCs/>
        </w:rPr>
        <w:t>.</w:t>
      </w:r>
      <w:r>
        <w:rPr>
          <w:bCs/>
        </w:rPr>
        <w:t xml:space="preserve"> </w:t>
      </w:r>
    </w:p>
    <w:p w:rsidR="00BB29CE" w:rsidRDefault="00BB29CE" w:rsidP="00497108">
      <w:pPr>
        <w:pStyle w:val="Tekstpodstawowy"/>
        <w:numPr>
          <w:ilvl w:val="1"/>
          <w:numId w:val="2"/>
        </w:numPr>
        <w:tabs>
          <w:tab w:val="left" w:pos="2880"/>
          <w:tab w:val="left" w:pos="3402"/>
        </w:tabs>
        <w:spacing w:after="60"/>
        <w:rPr>
          <w:bCs/>
        </w:rPr>
      </w:pPr>
      <w:r w:rsidRPr="00252805">
        <w:rPr>
          <w:bCs/>
        </w:rPr>
        <w:t>Załączni</w:t>
      </w:r>
      <w:r w:rsidR="00497108">
        <w:rPr>
          <w:bCs/>
        </w:rPr>
        <w:t>k nr 2 – oświadczenie Wykonawcy.</w:t>
      </w:r>
    </w:p>
    <w:p w:rsidR="00580808" w:rsidRPr="00252805" w:rsidRDefault="00580808" w:rsidP="00497108">
      <w:pPr>
        <w:pStyle w:val="Tekstpodstawowy"/>
        <w:numPr>
          <w:ilvl w:val="1"/>
          <w:numId w:val="2"/>
        </w:numPr>
        <w:tabs>
          <w:tab w:val="left" w:pos="2880"/>
          <w:tab w:val="left" w:pos="3402"/>
        </w:tabs>
        <w:spacing w:after="60"/>
        <w:rPr>
          <w:bCs/>
        </w:rPr>
      </w:pPr>
      <w:r>
        <w:rPr>
          <w:bCs/>
        </w:rPr>
        <w:t>Załącznik nr 3 – oświadczenie o posiadaniu kompetencji i uprawnień</w:t>
      </w:r>
      <w:r w:rsidR="00497108">
        <w:rPr>
          <w:bCs/>
        </w:rPr>
        <w:t>.</w:t>
      </w:r>
    </w:p>
    <w:p w:rsidR="00BB29CE" w:rsidRDefault="00497108" w:rsidP="00497108">
      <w:pPr>
        <w:pStyle w:val="Tekstpodstawowy"/>
        <w:numPr>
          <w:ilvl w:val="1"/>
          <w:numId w:val="2"/>
        </w:numPr>
        <w:tabs>
          <w:tab w:val="left" w:pos="2880"/>
        </w:tabs>
        <w:spacing w:after="60"/>
        <w:rPr>
          <w:bCs/>
        </w:rPr>
      </w:pPr>
      <w:r>
        <w:rPr>
          <w:bCs/>
        </w:rPr>
        <w:t>Załącznik n</w:t>
      </w:r>
      <w:r w:rsidR="00580808">
        <w:rPr>
          <w:bCs/>
        </w:rPr>
        <w:t>r 4</w:t>
      </w:r>
      <w:r w:rsidR="00BB29CE" w:rsidRPr="00252805">
        <w:rPr>
          <w:bCs/>
        </w:rPr>
        <w:t xml:space="preserve"> – </w:t>
      </w:r>
      <w:r w:rsidR="00BB29CE">
        <w:rPr>
          <w:bCs/>
        </w:rPr>
        <w:t xml:space="preserve">wykaz </w:t>
      </w:r>
      <w:r w:rsidR="00553F31">
        <w:rPr>
          <w:bCs/>
        </w:rPr>
        <w:t>szkoleń</w:t>
      </w:r>
      <w:r>
        <w:rPr>
          <w:bCs/>
        </w:rPr>
        <w:t>.</w:t>
      </w:r>
    </w:p>
    <w:p w:rsidR="00BB29CE" w:rsidRPr="00C405BD" w:rsidRDefault="00580808" w:rsidP="00497108">
      <w:pPr>
        <w:pStyle w:val="Tekstpodstawowy"/>
        <w:numPr>
          <w:ilvl w:val="1"/>
          <w:numId w:val="2"/>
        </w:numPr>
        <w:tabs>
          <w:tab w:val="left" w:pos="2880"/>
        </w:tabs>
        <w:spacing w:after="60"/>
        <w:rPr>
          <w:bCs/>
        </w:rPr>
      </w:pPr>
      <w:r>
        <w:rPr>
          <w:bCs/>
        </w:rPr>
        <w:t>Załącznik nr 5</w:t>
      </w:r>
      <w:r w:rsidR="00BB29CE" w:rsidRPr="00C405BD">
        <w:rPr>
          <w:bCs/>
        </w:rPr>
        <w:t xml:space="preserve"> – </w:t>
      </w:r>
      <w:r w:rsidR="00BB29CE">
        <w:rPr>
          <w:bCs/>
        </w:rPr>
        <w:t>projekt umowy</w:t>
      </w:r>
      <w:r w:rsidR="00497108">
        <w:rPr>
          <w:bCs/>
        </w:rPr>
        <w:t>.</w:t>
      </w:r>
    </w:p>
    <w:p w:rsidR="00BB29CE" w:rsidRPr="005358F4" w:rsidRDefault="00497108" w:rsidP="00497108">
      <w:pPr>
        <w:pStyle w:val="Tekstpodstawowy"/>
        <w:numPr>
          <w:ilvl w:val="1"/>
          <w:numId w:val="2"/>
        </w:numPr>
        <w:tabs>
          <w:tab w:val="left" w:pos="3402"/>
        </w:tabs>
        <w:spacing w:after="60"/>
        <w:rPr>
          <w:bCs/>
        </w:rPr>
      </w:pPr>
      <w:r>
        <w:rPr>
          <w:bCs/>
        </w:rPr>
        <w:t>Załącznik n</w:t>
      </w:r>
      <w:r w:rsidR="00580808">
        <w:rPr>
          <w:bCs/>
        </w:rPr>
        <w:t>r 6</w:t>
      </w:r>
      <w:r w:rsidR="00BB29CE">
        <w:rPr>
          <w:bCs/>
        </w:rPr>
        <w:t xml:space="preserve"> – oświadczenie o przynależności do grupy kapitałowej</w:t>
      </w:r>
      <w:r>
        <w:rPr>
          <w:bCs/>
        </w:rPr>
        <w:t>.</w:t>
      </w:r>
    </w:p>
    <w:p w:rsidR="009C31C1" w:rsidRPr="00A363F5" w:rsidRDefault="009C31C1" w:rsidP="001470A3">
      <w:pPr>
        <w:pStyle w:val="Tekstpodstawowy"/>
        <w:tabs>
          <w:tab w:val="left" w:pos="3402"/>
        </w:tabs>
        <w:spacing w:after="60"/>
      </w:pPr>
    </w:p>
    <w:sectPr w:rsidR="009C31C1" w:rsidRPr="00A363F5" w:rsidSect="00AF14A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48" w:rsidRDefault="00186C48" w:rsidP="001F2C10">
      <w:r>
        <w:separator/>
      </w:r>
    </w:p>
  </w:endnote>
  <w:endnote w:type="continuationSeparator" w:id="0">
    <w:p w:rsidR="00186C48" w:rsidRDefault="00186C48"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W1)">
    <w:altName w:val="Times New Roman"/>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48" w:rsidRDefault="00186C48" w:rsidP="001F2C10">
      <w:r>
        <w:separator/>
      </w:r>
    </w:p>
  </w:footnote>
  <w:footnote w:type="continuationSeparator" w:id="0">
    <w:p w:rsidR="00186C48" w:rsidRDefault="00186C48" w:rsidP="001F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DD189416"/>
    <w:name w:val="WW8Num3"/>
    <w:lvl w:ilvl="0">
      <w:start w:val="9"/>
      <w:numFmt w:val="decimal"/>
      <w:lvlText w:val="%1."/>
      <w:lvlJc w:val="left"/>
      <w:pPr>
        <w:tabs>
          <w:tab w:val="num" w:pos="360"/>
        </w:tabs>
        <w:ind w:left="360" w:hanging="360"/>
      </w:pPr>
    </w:lvl>
    <w:lvl w:ilvl="1">
      <w:start w:val="1"/>
      <w:numFmt w:val="lowerLetter"/>
      <w:lvlText w:val="%2)"/>
      <w:lvlJc w:val="left"/>
      <w:pPr>
        <w:tabs>
          <w:tab w:val="num" w:pos="1346"/>
        </w:tabs>
        <w:ind w:left="1346" w:hanging="360"/>
      </w:pPr>
      <w:rPr>
        <w:rFonts w:ascii="Calibri" w:eastAsia="Times New Roman" w:hAnsi="Calibri"/>
        <w:i w:val="0"/>
        <w:iCs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start w:val="1"/>
      <w:numFmt w:val="lowerLetter"/>
      <w:lvlText w:val="%2."/>
      <w:lvlJc w:val="left"/>
      <w:pPr>
        <w:ind w:left="1440" w:hanging="360"/>
      </w:pPr>
    </w:lvl>
    <w:lvl w:ilvl="2" w:tplc="B148C020">
      <w:start w:val="1"/>
      <w:numFmt w:val="lowerRoman"/>
      <w:lvlText w:val="%3."/>
      <w:lvlJc w:val="right"/>
      <w:pPr>
        <w:ind w:left="2160" w:hanging="180"/>
      </w:pPr>
    </w:lvl>
    <w:lvl w:ilvl="3" w:tplc="43BE3660">
      <w:start w:val="1"/>
      <w:numFmt w:val="decimal"/>
      <w:lvlText w:val="%4."/>
      <w:lvlJc w:val="left"/>
      <w:pPr>
        <w:ind w:left="2880" w:hanging="360"/>
      </w:pPr>
    </w:lvl>
    <w:lvl w:ilvl="4" w:tplc="54C47506">
      <w:start w:val="1"/>
      <w:numFmt w:val="lowerLetter"/>
      <w:lvlText w:val="%5."/>
      <w:lvlJc w:val="left"/>
      <w:pPr>
        <w:ind w:left="3600" w:hanging="360"/>
      </w:pPr>
    </w:lvl>
    <w:lvl w:ilvl="5" w:tplc="E67E1B50">
      <w:start w:val="1"/>
      <w:numFmt w:val="lowerRoman"/>
      <w:lvlText w:val="%6."/>
      <w:lvlJc w:val="right"/>
      <w:pPr>
        <w:ind w:left="4320" w:hanging="180"/>
      </w:pPr>
    </w:lvl>
    <w:lvl w:ilvl="6" w:tplc="523EA2DA">
      <w:start w:val="1"/>
      <w:numFmt w:val="decimal"/>
      <w:lvlText w:val="%7."/>
      <w:lvlJc w:val="left"/>
      <w:pPr>
        <w:ind w:left="5040" w:hanging="360"/>
      </w:pPr>
    </w:lvl>
    <w:lvl w:ilvl="7" w:tplc="15861570">
      <w:start w:val="1"/>
      <w:numFmt w:val="lowerLetter"/>
      <w:lvlText w:val="%8."/>
      <w:lvlJc w:val="left"/>
      <w:pPr>
        <w:ind w:left="5760" w:hanging="360"/>
      </w:pPr>
    </w:lvl>
    <w:lvl w:ilvl="8" w:tplc="E546514A">
      <w:start w:val="1"/>
      <w:numFmt w:val="lowerRoman"/>
      <w:lvlText w:val="%9."/>
      <w:lvlJc w:val="right"/>
      <w:pPr>
        <w:ind w:left="6480" w:hanging="180"/>
      </w:pPr>
    </w:lvl>
  </w:abstractNum>
  <w:abstractNum w:abstractNumId="7" w15:restartNumberingAfterBreak="0">
    <w:nsid w:val="04822FF4"/>
    <w:multiLevelType w:val="hybridMultilevel"/>
    <w:tmpl w:val="55BEF0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C9728FA"/>
    <w:multiLevelType w:val="hybridMultilevel"/>
    <w:tmpl w:val="07DA9A7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90714"/>
    <w:multiLevelType w:val="hybridMultilevel"/>
    <w:tmpl w:val="2F52CB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A443E6"/>
    <w:multiLevelType w:val="hybridMultilevel"/>
    <w:tmpl w:val="77021EEA"/>
    <w:lvl w:ilvl="0" w:tplc="ACF4B662">
      <w:start w:val="1"/>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F3AF1"/>
    <w:multiLevelType w:val="hybridMultilevel"/>
    <w:tmpl w:val="92AE9124"/>
    <w:lvl w:ilvl="0" w:tplc="1EFCF6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766AB"/>
    <w:multiLevelType w:val="hybridMultilevel"/>
    <w:tmpl w:val="D0088248"/>
    <w:lvl w:ilvl="0" w:tplc="147ACD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5787A"/>
    <w:multiLevelType w:val="hybridMultilevel"/>
    <w:tmpl w:val="A5D2E8D2"/>
    <w:lvl w:ilvl="0" w:tplc="70B0973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5943369"/>
    <w:multiLevelType w:val="hybridMultilevel"/>
    <w:tmpl w:val="3A5408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EB715F"/>
    <w:multiLevelType w:val="hybridMultilevel"/>
    <w:tmpl w:val="370C305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4B914B31"/>
    <w:multiLevelType w:val="hybridMultilevel"/>
    <w:tmpl w:val="445A8536"/>
    <w:lvl w:ilvl="0" w:tplc="80165504">
      <w:start w:val="1"/>
      <w:numFmt w:val="upperRoman"/>
      <w:lvlText w:val="%1."/>
      <w:lvlJc w:val="left"/>
      <w:pPr>
        <w:ind w:left="1004" w:hanging="720"/>
      </w:pPr>
      <w:rPr>
        <w:rFonts w:hint="default"/>
        <w:b/>
        <w:bCs/>
        <w:i/>
        <w:iCs/>
      </w:rPr>
    </w:lvl>
    <w:lvl w:ilvl="1" w:tplc="D8B07730">
      <w:start w:val="1"/>
      <w:numFmt w:val="lowerLetter"/>
      <w:lvlText w:val="%2."/>
      <w:lvlJc w:val="left"/>
      <w:pPr>
        <w:ind w:left="1440" w:hanging="360"/>
      </w:pPr>
    </w:lvl>
    <w:lvl w:ilvl="2" w:tplc="0700D8B0">
      <w:start w:val="1"/>
      <w:numFmt w:val="lowerRoman"/>
      <w:lvlText w:val="%3."/>
      <w:lvlJc w:val="right"/>
      <w:pPr>
        <w:ind w:left="2160" w:hanging="180"/>
      </w:pPr>
    </w:lvl>
    <w:lvl w:ilvl="3" w:tplc="81C26728">
      <w:start w:val="1"/>
      <w:numFmt w:val="decimal"/>
      <w:lvlText w:val="%4."/>
      <w:lvlJc w:val="left"/>
      <w:pPr>
        <w:ind w:left="2880" w:hanging="360"/>
      </w:pPr>
    </w:lvl>
    <w:lvl w:ilvl="4" w:tplc="C1CAEC14">
      <w:start w:val="1"/>
      <w:numFmt w:val="lowerLetter"/>
      <w:lvlText w:val="%5."/>
      <w:lvlJc w:val="left"/>
      <w:pPr>
        <w:ind w:left="3600" w:hanging="360"/>
      </w:pPr>
    </w:lvl>
    <w:lvl w:ilvl="5" w:tplc="68B8CCA2">
      <w:start w:val="1"/>
      <w:numFmt w:val="lowerRoman"/>
      <w:lvlText w:val="%6."/>
      <w:lvlJc w:val="right"/>
      <w:pPr>
        <w:ind w:left="4320" w:hanging="180"/>
      </w:pPr>
    </w:lvl>
    <w:lvl w:ilvl="6" w:tplc="DB54A984">
      <w:start w:val="1"/>
      <w:numFmt w:val="decimal"/>
      <w:lvlText w:val="%7."/>
      <w:lvlJc w:val="left"/>
      <w:pPr>
        <w:ind w:left="5040" w:hanging="360"/>
      </w:pPr>
    </w:lvl>
    <w:lvl w:ilvl="7" w:tplc="AA5643B2">
      <w:start w:val="1"/>
      <w:numFmt w:val="lowerLetter"/>
      <w:lvlText w:val="%8."/>
      <w:lvlJc w:val="left"/>
      <w:pPr>
        <w:ind w:left="5760" w:hanging="360"/>
      </w:pPr>
    </w:lvl>
    <w:lvl w:ilvl="8" w:tplc="8918E6F6">
      <w:start w:val="1"/>
      <w:numFmt w:val="lowerRoman"/>
      <w:lvlText w:val="%9."/>
      <w:lvlJc w:val="right"/>
      <w:pPr>
        <w:ind w:left="6480" w:hanging="180"/>
      </w:pPr>
    </w:lvl>
  </w:abstractNum>
  <w:abstractNum w:abstractNumId="17" w15:restartNumberingAfterBreak="0">
    <w:nsid w:val="4E12468B"/>
    <w:multiLevelType w:val="hybridMultilevel"/>
    <w:tmpl w:val="9E243096"/>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E9C009C"/>
    <w:multiLevelType w:val="hybridMultilevel"/>
    <w:tmpl w:val="08ECB2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538B39F5"/>
    <w:multiLevelType w:val="hybridMultilevel"/>
    <w:tmpl w:val="84DC849E"/>
    <w:lvl w:ilvl="0" w:tplc="3FE8F6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34382"/>
    <w:multiLevelType w:val="hybridMultilevel"/>
    <w:tmpl w:val="8368BDA2"/>
    <w:lvl w:ilvl="0" w:tplc="6CE4CB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880A08"/>
    <w:multiLevelType w:val="hybridMultilevel"/>
    <w:tmpl w:val="AD66A194"/>
    <w:lvl w:ilvl="0" w:tplc="2D3A8C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4900F6"/>
    <w:multiLevelType w:val="hybridMultilevel"/>
    <w:tmpl w:val="EABCB4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77A308B3"/>
    <w:multiLevelType w:val="hybridMultilevel"/>
    <w:tmpl w:val="B88EAD4E"/>
    <w:lvl w:ilvl="0" w:tplc="B344E39E">
      <w:start w:val="1"/>
      <w:numFmt w:val="bullet"/>
      <w:lvlText w:val=""/>
      <w:lvlJc w:val="left"/>
      <w:pPr>
        <w:tabs>
          <w:tab w:val="num" w:pos="927"/>
        </w:tabs>
        <w:ind w:left="927" w:hanging="360"/>
      </w:pPr>
      <w:rPr>
        <w:rFonts w:ascii="Symbol" w:hAnsi="Symbol" w:cs="Symbol" w:hint="default"/>
      </w:rPr>
    </w:lvl>
    <w:lvl w:ilvl="1" w:tplc="04150003">
      <w:start w:val="1"/>
      <w:numFmt w:val="decimal"/>
      <w:lvlText w:val="%2."/>
      <w:lvlJc w:val="left"/>
      <w:pPr>
        <w:tabs>
          <w:tab w:val="num" w:pos="1647"/>
        </w:tabs>
        <w:ind w:left="1647" w:hanging="360"/>
      </w:pPr>
    </w:lvl>
    <w:lvl w:ilvl="2" w:tplc="04150005">
      <w:start w:val="1"/>
      <w:numFmt w:val="decimal"/>
      <w:lvlText w:val="%3."/>
      <w:lvlJc w:val="left"/>
      <w:pPr>
        <w:tabs>
          <w:tab w:val="num" w:pos="2367"/>
        </w:tabs>
        <w:ind w:left="2367" w:hanging="360"/>
      </w:pPr>
    </w:lvl>
    <w:lvl w:ilvl="3" w:tplc="04150001">
      <w:start w:val="1"/>
      <w:numFmt w:val="decimal"/>
      <w:lvlText w:val="%4."/>
      <w:lvlJc w:val="left"/>
      <w:pPr>
        <w:tabs>
          <w:tab w:val="num" w:pos="3087"/>
        </w:tabs>
        <w:ind w:left="3087" w:hanging="360"/>
      </w:pPr>
    </w:lvl>
    <w:lvl w:ilvl="4" w:tplc="04150003">
      <w:start w:val="1"/>
      <w:numFmt w:val="decimal"/>
      <w:lvlText w:val="%5."/>
      <w:lvlJc w:val="left"/>
      <w:pPr>
        <w:tabs>
          <w:tab w:val="num" w:pos="3807"/>
        </w:tabs>
        <w:ind w:left="3807" w:hanging="360"/>
      </w:pPr>
    </w:lvl>
    <w:lvl w:ilvl="5" w:tplc="04150005">
      <w:start w:val="1"/>
      <w:numFmt w:val="decimal"/>
      <w:lvlText w:val="%6."/>
      <w:lvlJc w:val="left"/>
      <w:pPr>
        <w:tabs>
          <w:tab w:val="num" w:pos="4527"/>
        </w:tabs>
        <w:ind w:left="4527" w:hanging="360"/>
      </w:pPr>
    </w:lvl>
    <w:lvl w:ilvl="6" w:tplc="04150001">
      <w:start w:val="1"/>
      <w:numFmt w:val="decimal"/>
      <w:lvlText w:val="%7."/>
      <w:lvlJc w:val="left"/>
      <w:pPr>
        <w:tabs>
          <w:tab w:val="num" w:pos="5247"/>
        </w:tabs>
        <w:ind w:left="5247" w:hanging="360"/>
      </w:pPr>
    </w:lvl>
    <w:lvl w:ilvl="7" w:tplc="04150003">
      <w:start w:val="1"/>
      <w:numFmt w:val="decimal"/>
      <w:lvlText w:val="%8."/>
      <w:lvlJc w:val="left"/>
      <w:pPr>
        <w:tabs>
          <w:tab w:val="num" w:pos="5967"/>
        </w:tabs>
        <w:ind w:left="5967" w:hanging="360"/>
      </w:pPr>
    </w:lvl>
    <w:lvl w:ilvl="8" w:tplc="04150005">
      <w:start w:val="1"/>
      <w:numFmt w:val="decimal"/>
      <w:lvlText w:val="%9."/>
      <w:lvlJc w:val="left"/>
      <w:pPr>
        <w:tabs>
          <w:tab w:val="num" w:pos="6687"/>
        </w:tabs>
        <w:ind w:left="6687" w:hanging="360"/>
      </w:pPr>
    </w:lvl>
  </w:abstractNum>
  <w:abstractNum w:abstractNumId="24" w15:restartNumberingAfterBreak="0">
    <w:nsid w:val="77AB272B"/>
    <w:multiLevelType w:val="hybridMultilevel"/>
    <w:tmpl w:val="A41417A4"/>
    <w:lvl w:ilvl="0" w:tplc="147ACD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135BDC"/>
    <w:multiLevelType w:val="hybridMultilevel"/>
    <w:tmpl w:val="BEEAC954"/>
    <w:lvl w:ilvl="0" w:tplc="213A0A42">
      <w:start w:val="1"/>
      <w:numFmt w:val="decimal"/>
      <w:lvlText w:val="%1."/>
      <w:lvlJc w:val="left"/>
      <w:pPr>
        <w:ind w:left="720" w:hanging="360"/>
      </w:pPr>
      <w:rPr>
        <w:rFonts w:ascii="Times New Roman" w:eastAsia="Times New Roman" w:hAnsi="Times New Roman"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DFE4AD8"/>
    <w:multiLevelType w:val="hybridMultilevel"/>
    <w:tmpl w:val="72361CC6"/>
    <w:lvl w:ilvl="0" w:tplc="1BCCC1B0">
      <w:start w:val="7"/>
      <w:numFmt w:val="upperRoman"/>
      <w:lvlText w:val="%1."/>
      <w:lvlJc w:val="left"/>
      <w:pPr>
        <w:ind w:left="1004" w:hanging="360"/>
      </w:pPr>
      <w:rPr>
        <w:rFonts w:hint="default"/>
        <w:b/>
        <w:i/>
        <w:u w:val="singl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5"/>
  </w:num>
  <w:num w:numId="5">
    <w:abstractNumId w:val="15"/>
  </w:num>
  <w:num w:numId="6">
    <w:abstractNumId w:val="20"/>
  </w:num>
  <w:num w:numId="7">
    <w:abstractNumId w:val="8"/>
  </w:num>
  <w:num w:numId="8">
    <w:abstractNumId w:val="26"/>
  </w:num>
  <w:num w:numId="9">
    <w:abstractNumId w:val="24"/>
  </w:num>
  <w:num w:numId="10">
    <w:abstractNumId w:val="19"/>
  </w:num>
  <w:num w:numId="11">
    <w:abstractNumId w:val="10"/>
  </w:num>
  <w:num w:numId="12">
    <w:abstractNumId w:val="23"/>
  </w:num>
  <w:num w:numId="13">
    <w:abstractNumId w:val="9"/>
  </w:num>
  <w:num w:numId="14">
    <w:abstractNumId w:val="18"/>
  </w:num>
  <w:num w:numId="15">
    <w:abstractNumId w:val="14"/>
  </w:num>
  <w:num w:numId="16">
    <w:abstractNumId w:val="7"/>
  </w:num>
  <w:num w:numId="17">
    <w:abstractNumId w:val="22"/>
  </w:num>
  <w:num w:numId="18">
    <w:abstractNumId w:val="12"/>
  </w:num>
  <w:num w:numId="19">
    <w:abstractNumId w:val="11"/>
  </w:num>
  <w:num w:numId="20">
    <w:abstractNumId w:val="21"/>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535"/>
    <w:rsid w:val="0000060B"/>
    <w:rsid w:val="00001303"/>
    <w:rsid w:val="000035C7"/>
    <w:rsid w:val="000037B0"/>
    <w:rsid w:val="00003FFE"/>
    <w:rsid w:val="00004252"/>
    <w:rsid w:val="000047ED"/>
    <w:rsid w:val="00005F01"/>
    <w:rsid w:val="00006823"/>
    <w:rsid w:val="0001095A"/>
    <w:rsid w:val="00010A10"/>
    <w:rsid w:val="00010C9B"/>
    <w:rsid w:val="00012CF3"/>
    <w:rsid w:val="00014047"/>
    <w:rsid w:val="00014C3B"/>
    <w:rsid w:val="00015461"/>
    <w:rsid w:val="0001575F"/>
    <w:rsid w:val="00017935"/>
    <w:rsid w:val="00017BF1"/>
    <w:rsid w:val="00017D6B"/>
    <w:rsid w:val="000201C6"/>
    <w:rsid w:val="0002126A"/>
    <w:rsid w:val="00021B3B"/>
    <w:rsid w:val="00021B69"/>
    <w:rsid w:val="000227A2"/>
    <w:rsid w:val="00022A5F"/>
    <w:rsid w:val="00022E8F"/>
    <w:rsid w:val="00023165"/>
    <w:rsid w:val="00023A48"/>
    <w:rsid w:val="00025641"/>
    <w:rsid w:val="0002620D"/>
    <w:rsid w:val="00026800"/>
    <w:rsid w:val="000270F8"/>
    <w:rsid w:val="00027372"/>
    <w:rsid w:val="000275FF"/>
    <w:rsid w:val="0003069E"/>
    <w:rsid w:val="00030D98"/>
    <w:rsid w:val="0003182A"/>
    <w:rsid w:val="0003277E"/>
    <w:rsid w:val="00032784"/>
    <w:rsid w:val="000339FD"/>
    <w:rsid w:val="00036F75"/>
    <w:rsid w:val="00037171"/>
    <w:rsid w:val="000371EC"/>
    <w:rsid w:val="00037EFE"/>
    <w:rsid w:val="00037F6B"/>
    <w:rsid w:val="0004275B"/>
    <w:rsid w:val="0004282C"/>
    <w:rsid w:val="00042E82"/>
    <w:rsid w:val="00044034"/>
    <w:rsid w:val="000450C9"/>
    <w:rsid w:val="00050247"/>
    <w:rsid w:val="00051616"/>
    <w:rsid w:val="00052384"/>
    <w:rsid w:val="00052CA3"/>
    <w:rsid w:val="00054E50"/>
    <w:rsid w:val="000551D6"/>
    <w:rsid w:val="00055473"/>
    <w:rsid w:val="00055970"/>
    <w:rsid w:val="00056849"/>
    <w:rsid w:val="00060E04"/>
    <w:rsid w:val="0006142B"/>
    <w:rsid w:val="00061886"/>
    <w:rsid w:val="00062549"/>
    <w:rsid w:val="00063235"/>
    <w:rsid w:val="00065035"/>
    <w:rsid w:val="0006567D"/>
    <w:rsid w:val="000656D7"/>
    <w:rsid w:val="00066169"/>
    <w:rsid w:val="0006676E"/>
    <w:rsid w:val="00066803"/>
    <w:rsid w:val="00067860"/>
    <w:rsid w:val="00067C18"/>
    <w:rsid w:val="00067DAB"/>
    <w:rsid w:val="000703BE"/>
    <w:rsid w:val="000713DC"/>
    <w:rsid w:val="00071A65"/>
    <w:rsid w:val="00073AE9"/>
    <w:rsid w:val="00073CC1"/>
    <w:rsid w:val="00075C82"/>
    <w:rsid w:val="0008085B"/>
    <w:rsid w:val="00080F4D"/>
    <w:rsid w:val="00081E70"/>
    <w:rsid w:val="00082307"/>
    <w:rsid w:val="00082B4A"/>
    <w:rsid w:val="0008482C"/>
    <w:rsid w:val="000856AC"/>
    <w:rsid w:val="000861F9"/>
    <w:rsid w:val="000864CF"/>
    <w:rsid w:val="000869E0"/>
    <w:rsid w:val="00087ECC"/>
    <w:rsid w:val="00087EEE"/>
    <w:rsid w:val="00090115"/>
    <w:rsid w:val="00090356"/>
    <w:rsid w:val="00092CC1"/>
    <w:rsid w:val="00092D46"/>
    <w:rsid w:val="000936C3"/>
    <w:rsid w:val="000937B2"/>
    <w:rsid w:val="00094646"/>
    <w:rsid w:val="00095ABE"/>
    <w:rsid w:val="00095DB6"/>
    <w:rsid w:val="00096599"/>
    <w:rsid w:val="00096E62"/>
    <w:rsid w:val="000975DA"/>
    <w:rsid w:val="00097E75"/>
    <w:rsid w:val="00097F45"/>
    <w:rsid w:val="000A1336"/>
    <w:rsid w:val="000A16FB"/>
    <w:rsid w:val="000A1DE1"/>
    <w:rsid w:val="000A327F"/>
    <w:rsid w:val="000A3ACA"/>
    <w:rsid w:val="000A3E04"/>
    <w:rsid w:val="000A443D"/>
    <w:rsid w:val="000A4A89"/>
    <w:rsid w:val="000A537C"/>
    <w:rsid w:val="000A55B8"/>
    <w:rsid w:val="000A58C4"/>
    <w:rsid w:val="000A58E1"/>
    <w:rsid w:val="000A5F37"/>
    <w:rsid w:val="000A6501"/>
    <w:rsid w:val="000B0723"/>
    <w:rsid w:val="000B107C"/>
    <w:rsid w:val="000B1986"/>
    <w:rsid w:val="000B21DF"/>
    <w:rsid w:val="000B281A"/>
    <w:rsid w:val="000B3AC5"/>
    <w:rsid w:val="000B3DFB"/>
    <w:rsid w:val="000B4521"/>
    <w:rsid w:val="000B50FF"/>
    <w:rsid w:val="000B652C"/>
    <w:rsid w:val="000B73AA"/>
    <w:rsid w:val="000C09C7"/>
    <w:rsid w:val="000C0EFE"/>
    <w:rsid w:val="000C2DB9"/>
    <w:rsid w:val="000C31A0"/>
    <w:rsid w:val="000C3534"/>
    <w:rsid w:val="000C3DB5"/>
    <w:rsid w:val="000C3E69"/>
    <w:rsid w:val="000C4122"/>
    <w:rsid w:val="000C4A29"/>
    <w:rsid w:val="000C4D6F"/>
    <w:rsid w:val="000C535B"/>
    <w:rsid w:val="000C6C08"/>
    <w:rsid w:val="000D0C0F"/>
    <w:rsid w:val="000D160D"/>
    <w:rsid w:val="000D231F"/>
    <w:rsid w:val="000D3763"/>
    <w:rsid w:val="000D4C6F"/>
    <w:rsid w:val="000E14AC"/>
    <w:rsid w:val="000E1616"/>
    <w:rsid w:val="000E22B7"/>
    <w:rsid w:val="000E45E3"/>
    <w:rsid w:val="000E4BC8"/>
    <w:rsid w:val="000E53CA"/>
    <w:rsid w:val="000E6A22"/>
    <w:rsid w:val="000E710C"/>
    <w:rsid w:val="000E73C5"/>
    <w:rsid w:val="000F2019"/>
    <w:rsid w:val="000F25EA"/>
    <w:rsid w:val="000F265A"/>
    <w:rsid w:val="000F470A"/>
    <w:rsid w:val="000F7196"/>
    <w:rsid w:val="000F73D7"/>
    <w:rsid w:val="000F77BF"/>
    <w:rsid w:val="000F7C0C"/>
    <w:rsid w:val="00100892"/>
    <w:rsid w:val="00100F06"/>
    <w:rsid w:val="00100F28"/>
    <w:rsid w:val="0010113F"/>
    <w:rsid w:val="00101174"/>
    <w:rsid w:val="001018AE"/>
    <w:rsid w:val="001018F7"/>
    <w:rsid w:val="00101917"/>
    <w:rsid w:val="00102A18"/>
    <w:rsid w:val="00104274"/>
    <w:rsid w:val="001044FD"/>
    <w:rsid w:val="00104DF4"/>
    <w:rsid w:val="001059D9"/>
    <w:rsid w:val="001061AD"/>
    <w:rsid w:val="00106257"/>
    <w:rsid w:val="00106327"/>
    <w:rsid w:val="0010738D"/>
    <w:rsid w:val="0010770B"/>
    <w:rsid w:val="001105DB"/>
    <w:rsid w:val="00112A7B"/>
    <w:rsid w:val="00112E48"/>
    <w:rsid w:val="00113242"/>
    <w:rsid w:val="00113774"/>
    <w:rsid w:val="00113F28"/>
    <w:rsid w:val="0011471B"/>
    <w:rsid w:val="00116DD8"/>
    <w:rsid w:val="00116EDD"/>
    <w:rsid w:val="0012016B"/>
    <w:rsid w:val="0012105E"/>
    <w:rsid w:val="001216CE"/>
    <w:rsid w:val="00122AB5"/>
    <w:rsid w:val="00122DD7"/>
    <w:rsid w:val="00123F0C"/>
    <w:rsid w:val="00124EBF"/>
    <w:rsid w:val="00125CB1"/>
    <w:rsid w:val="001267C0"/>
    <w:rsid w:val="00127200"/>
    <w:rsid w:val="00127BB7"/>
    <w:rsid w:val="00130B0E"/>
    <w:rsid w:val="00131C4D"/>
    <w:rsid w:val="00132E40"/>
    <w:rsid w:val="00133AAC"/>
    <w:rsid w:val="00133AC7"/>
    <w:rsid w:val="00133C10"/>
    <w:rsid w:val="00134078"/>
    <w:rsid w:val="001345B5"/>
    <w:rsid w:val="00134BF7"/>
    <w:rsid w:val="00134FA1"/>
    <w:rsid w:val="00135677"/>
    <w:rsid w:val="00136816"/>
    <w:rsid w:val="00137458"/>
    <w:rsid w:val="0013780A"/>
    <w:rsid w:val="00137F69"/>
    <w:rsid w:val="00140F34"/>
    <w:rsid w:val="0014153A"/>
    <w:rsid w:val="00142C11"/>
    <w:rsid w:val="00142CFD"/>
    <w:rsid w:val="00144772"/>
    <w:rsid w:val="00144E8A"/>
    <w:rsid w:val="00145108"/>
    <w:rsid w:val="0014531C"/>
    <w:rsid w:val="00145CB4"/>
    <w:rsid w:val="00146E45"/>
    <w:rsid w:val="001470A3"/>
    <w:rsid w:val="00150806"/>
    <w:rsid w:val="001510C4"/>
    <w:rsid w:val="00151348"/>
    <w:rsid w:val="001520A3"/>
    <w:rsid w:val="0015218A"/>
    <w:rsid w:val="001521AD"/>
    <w:rsid w:val="0015259C"/>
    <w:rsid w:val="00152600"/>
    <w:rsid w:val="00152A24"/>
    <w:rsid w:val="00153618"/>
    <w:rsid w:val="00153FBA"/>
    <w:rsid w:val="00154351"/>
    <w:rsid w:val="0015689C"/>
    <w:rsid w:val="001604F0"/>
    <w:rsid w:val="001613D0"/>
    <w:rsid w:val="0016185E"/>
    <w:rsid w:val="0016194C"/>
    <w:rsid w:val="00161B1D"/>
    <w:rsid w:val="00162C98"/>
    <w:rsid w:val="00163D67"/>
    <w:rsid w:val="00165BE0"/>
    <w:rsid w:val="00165D8D"/>
    <w:rsid w:val="00166557"/>
    <w:rsid w:val="001706A2"/>
    <w:rsid w:val="00171801"/>
    <w:rsid w:val="00171AE0"/>
    <w:rsid w:val="00172650"/>
    <w:rsid w:val="00172E82"/>
    <w:rsid w:val="00172FE4"/>
    <w:rsid w:val="0017583E"/>
    <w:rsid w:val="00175F26"/>
    <w:rsid w:val="00176AF4"/>
    <w:rsid w:val="00180EF1"/>
    <w:rsid w:val="00180F3E"/>
    <w:rsid w:val="0018219A"/>
    <w:rsid w:val="001837C9"/>
    <w:rsid w:val="001840A2"/>
    <w:rsid w:val="00184E8F"/>
    <w:rsid w:val="00186C48"/>
    <w:rsid w:val="00192434"/>
    <w:rsid w:val="001929DC"/>
    <w:rsid w:val="00192F23"/>
    <w:rsid w:val="00193715"/>
    <w:rsid w:val="00193E0D"/>
    <w:rsid w:val="00194E71"/>
    <w:rsid w:val="0019642A"/>
    <w:rsid w:val="00196460"/>
    <w:rsid w:val="00196827"/>
    <w:rsid w:val="001970DD"/>
    <w:rsid w:val="0019724D"/>
    <w:rsid w:val="00197373"/>
    <w:rsid w:val="001973C7"/>
    <w:rsid w:val="00197935"/>
    <w:rsid w:val="00197C70"/>
    <w:rsid w:val="001A0776"/>
    <w:rsid w:val="001A1174"/>
    <w:rsid w:val="001A210E"/>
    <w:rsid w:val="001A26F3"/>
    <w:rsid w:val="001A302C"/>
    <w:rsid w:val="001A38D0"/>
    <w:rsid w:val="001A38FA"/>
    <w:rsid w:val="001A4329"/>
    <w:rsid w:val="001A4F0B"/>
    <w:rsid w:val="001A5197"/>
    <w:rsid w:val="001A52FB"/>
    <w:rsid w:val="001A76AB"/>
    <w:rsid w:val="001A7EF6"/>
    <w:rsid w:val="001B106E"/>
    <w:rsid w:val="001B12F3"/>
    <w:rsid w:val="001B1EED"/>
    <w:rsid w:val="001B2328"/>
    <w:rsid w:val="001B30F4"/>
    <w:rsid w:val="001B4209"/>
    <w:rsid w:val="001B49A9"/>
    <w:rsid w:val="001B5324"/>
    <w:rsid w:val="001B6339"/>
    <w:rsid w:val="001B7E0F"/>
    <w:rsid w:val="001C1947"/>
    <w:rsid w:val="001C22AB"/>
    <w:rsid w:val="001C2A0B"/>
    <w:rsid w:val="001C2DE5"/>
    <w:rsid w:val="001C32A7"/>
    <w:rsid w:val="001C3DA1"/>
    <w:rsid w:val="001C3F1A"/>
    <w:rsid w:val="001C4B8A"/>
    <w:rsid w:val="001C5319"/>
    <w:rsid w:val="001C55FC"/>
    <w:rsid w:val="001C648B"/>
    <w:rsid w:val="001C6CA3"/>
    <w:rsid w:val="001C7254"/>
    <w:rsid w:val="001D0ABB"/>
    <w:rsid w:val="001D0EA3"/>
    <w:rsid w:val="001D2ECF"/>
    <w:rsid w:val="001D2FFF"/>
    <w:rsid w:val="001D30A7"/>
    <w:rsid w:val="001D3AA4"/>
    <w:rsid w:val="001D425C"/>
    <w:rsid w:val="001D47CF"/>
    <w:rsid w:val="001D497E"/>
    <w:rsid w:val="001D5D05"/>
    <w:rsid w:val="001D6D54"/>
    <w:rsid w:val="001D71E0"/>
    <w:rsid w:val="001E2487"/>
    <w:rsid w:val="001E2CD5"/>
    <w:rsid w:val="001E3553"/>
    <w:rsid w:val="001E3F35"/>
    <w:rsid w:val="001E4ED3"/>
    <w:rsid w:val="001E4FF2"/>
    <w:rsid w:val="001E55FE"/>
    <w:rsid w:val="001E6D65"/>
    <w:rsid w:val="001F006B"/>
    <w:rsid w:val="001F08BF"/>
    <w:rsid w:val="001F09E7"/>
    <w:rsid w:val="001F16AD"/>
    <w:rsid w:val="001F1885"/>
    <w:rsid w:val="001F1E50"/>
    <w:rsid w:val="001F1E8E"/>
    <w:rsid w:val="001F1F15"/>
    <w:rsid w:val="001F2B9D"/>
    <w:rsid w:val="001F2C10"/>
    <w:rsid w:val="001F2D7C"/>
    <w:rsid w:val="001F3930"/>
    <w:rsid w:val="001F39DB"/>
    <w:rsid w:val="001F405A"/>
    <w:rsid w:val="001F4715"/>
    <w:rsid w:val="001F5493"/>
    <w:rsid w:val="001F554D"/>
    <w:rsid w:val="001F5BA6"/>
    <w:rsid w:val="001F770D"/>
    <w:rsid w:val="002003B4"/>
    <w:rsid w:val="00201508"/>
    <w:rsid w:val="00201CE2"/>
    <w:rsid w:val="00202D6B"/>
    <w:rsid w:val="00202D87"/>
    <w:rsid w:val="00202E15"/>
    <w:rsid w:val="00203FF7"/>
    <w:rsid w:val="00204125"/>
    <w:rsid w:val="00204AED"/>
    <w:rsid w:val="00206F1D"/>
    <w:rsid w:val="002104E7"/>
    <w:rsid w:val="00210674"/>
    <w:rsid w:val="00212A6F"/>
    <w:rsid w:val="00212FEC"/>
    <w:rsid w:val="00214253"/>
    <w:rsid w:val="00214510"/>
    <w:rsid w:val="00215F52"/>
    <w:rsid w:val="00216B1D"/>
    <w:rsid w:val="00217D63"/>
    <w:rsid w:val="00220551"/>
    <w:rsid w:val="00220E53"/>
    <w:rsid w:val="00221036"/>
    <w:rsid w:val="0022254B"/>
    <w:rsid w:val="00222E7F"/>
    <w:rsid w:val="00223582"/>
    <w:rsid w:val="00223892"/>
    <w:rsid w:val="0022506C"/>
    <w:rsid w:val="00225B1E"/>
    <w:rsid w:val="00226356"/>
    <w:rsid w:val="002302D9"/>
    <w:rsid w:val="002311D2"/>
    <w:rsid w:val="00232E51"/>
    <w:rsid w:val="0023304B"/>
    <w:rsid w:val="00233E01"/>
    <w:rsid w:val="0023500E"/>
    <w:rsid w:val="00235FD4"/>
    <w:rsid w:val="00236043"/>
    <w:rsid w:val="0023688B"/>
    <w:rsid w:val="00236BCC"/>
    <w:rsid w:val="0023709F"/>
    <w:rsid w:val="0023748E"/>
    <w:rsid w:val="00237B98"/>
    <w:rsid w:val="00241800"/>
    <w:rsid w:val="00241E8E"/>
    <w:rsid w:val="00242892"/>
    <w:rsid w:val="00242D44"/>
    <w:rsid w:val="0024325F"/>
    <w:rsid w:val="002432CA"/>
    <w:rsid w:val="00243540"/>
    <w:rsid w:val="00243FF9"/>
    <w:rsid w:val="0024480E"/>
    <w:rsid w:val="00244EE3"/>
    <w:rsid w:val="0024595C"/>
    <w:rsid w:val="00246107"/>
    <w:rsid w:val="0024683C"/>
    <w:rsid w:val="00247AA4"/>
    <w:rsid w:val="00250AB4"/>
    <w:rsid w:val="00250F7C"/>
    <w:rsid w:val="002517BD"/>
    <w:rsid w:val="002521B5"/>
    <w:rsid w:val="00253B1E"/>
    <w:rsid w:val="0025403F"/>
    <w:rsid w:val="00254949"/>
    <w:rsid w:val="00256B01"/>
    <w:rsid w:val="00257A7E"/>
    <w:rsid w:val="00257EBC"/>
    <w:rsid w:val="00260788"/>
    <w:rsid w:val="00260AA8"/>
    <w:rsid w:val="00260CE3"/>
    <w:rsid w:val="00262757"/>
    <w:rsid w:val="00262799"/>
    <w:rsid w:val="00263068"/>
    <w:rsid w:val="00263720"/>
    <w:rsid w:val="00263B05"/>
    <w:rsid w:val="00264634"/>
    <w:rsid w:val="00264E81"/>
    <w:rsid w:val="00264F42"/>
    <w:rsid w:val="00266B39"/>
    <w:rsid w:val="00266BD3"/>
    <w:rsid w:val="002679C2"/>
    <w:rsid w:val="002703EA"/>
    <w:rsid w:val="00270897"/>
    <w:rsid w:val="00270E7F"/>
    <w:rsid w:val="002721D3"/>
    <w:rsid w:val="0027276F"/>
    <w:rsid w:val="00273813"/>
    <w:rsid w:val="0027415D"/>
    <w:rsid w:val="00275334"/>
    <w:rsid w:val="00275809"/>
    <w:rsid w:val="0027638E"/>
    <w:rsid w:val="00276A82"/>
    <w:rsid w:val="00276AB1"/>
    <w:rsid w:val="002774C5"/>
    <w:rsid w:val="00277897"/>
    <w:rsid w:val="00280617"/>
    <w:rsid w:val="00280683"/>
    <w:rsid w:val="00280A12"/>
    <w:rsid w:val="00281378"/>
    <w:rsid w:val="00281606"/>
    <w:rsid w:val="002817E4"/>
    <w:rsid w:val="002818EC"/>
    <w:rsid w:val="00281D56"/>
    <w:rsid w:val="0028324E"/>
    <w:rsid w:val="00283876"/>
    <w:rsid w:val="002839D4"/>
    <w:rsid w:val="002840E6"/>
    <w:rsid w:val="0028480F"/>
    <w:rsid w:val="00284DE1"/>
    <w:rsid w:val="002872FA"/>
    <w:rsid w:val="00287C5D"/>
    <w:rsid w:val="00290537"/>
    <w:rsid w:val="00290AFE"/>
    <w:rsid w:val="0029229A"/>
    <w:rsid w:val="00292A50"/>
    <w:rsid w:val="00292F8E"/>
    <w:rsid w:val="002957B5"/>
    <w:rsid w:val="002970DA"/>
    <w:rsid w:val="002A0159"/>
    <w:rsid w:val="002A15B7"/>
    <w:rsid w:val="002A36EA"/>
    <w:rsid w:val="002A3A8F"/>
    <w:rsid w:val="002A46C0"/>
    <w:rsid w:val="002A56F0"/>
    <w:rsid w:val="002A5EFD"/>
    <w:rsid w:val="002B037A"/>
    <w:rsid w:val="002B08FF"/>
    <w:rsid w:val="002B0B30"/>
    <w:rsid w:val="002B10A2"/>
    <w:rsid w:val="002B1DD0"/>
    <w:rsid w:val="002B283E"/>
    <w:rsid w:val="002B3168"/>
    <w:rsid w:val="002B31EC"/>
    <w:rsid w:val="002B40E9"/>
    <w:rsid w:val="002B4D45"/>
    <w:rsid w:val="002B536B"/>
    <w:rsid w:val="002B6911"/>
    <w:rsid w:val="002B6DCB"/>
    <w:rsid w:val="002C0705"/>
    <w:rsid w:val="002C2C27"/>
    <w:rsid w:val="002C319F"/>
    <w:rsid w:val="002C498E"/>
    <w:rsid w:val="002C4F53"/>
    <w:rsid w:val="002C5739"/>
    <w:rsid w:val="002C5FA6"/>
    <w:rsid w:val="002C6A0F"/>
    <w:rsid w:val="002C6E85"/>
    <w:rsid w:val="002D10CA"/>
    <w:rsid w:val="002D169C"/>
    <w:rsid w:val="002D2D65"/>
    <w:rsid w:val="002D2E16"/>
    <w:rsid w:val="002D47B1"/>
    <w:rsid w:val="002D4C6E"/>
    <w:rsid w:val="002D4D0E"/>
    <w:rsid w:val="002D5256"/>
    <w:rsid w:val="002D5372"/>
    <w:rsid w:val="002D5E8A"/>
    <w:rsid w:val="002D6008"/>
    <w:rsid w:val="002D6C3A"/>
    <w:rsid w:val="002D6DDE"/>
    <w:rsid w:val="002D7D62"/>
    <w:rsid w:val="002E0874"/>
    <w:rsid w:val="002E08C4"/>
    <w:rsid w:val="002E11DC"/>
    <w:rsid w:val="002E189A"/>
    <w:rsid w:val="002E18B1"/>
    <w:rsid w:val="002E1A00"/>
    <w:rsid w:val="002E26F5"/>
    <w:rsid w:val="002E2A3D"/>
    <w:rsid w:val="002E2A95"/>
    <w:rsid w:val="002E34D6"/>
    <w:rsid w:val="002E3BB9"/>
    <w:rsid w:val="002E4AFE"/>
    <w:rsid w:val="002E7D35"/>
    <w:rsid w:val="002F04ED"/>
    <w:rsid w:val="002F142E"/>
    <w:rsid w:val="002F180E"/>
    <w:rsid w:val="002F31F4"/>
    <w:rsid w:val="002F3902"/>
    <w:rsid w:val="002F4463"/>
    <w:rsid w:val="002F4B46"/>
    <w:rsid w:val="002F4B8C"/>
    <w:rsid w:val="002F590B"/>
    <w:rsid w:val="002F700C"/>
    <w:rsid w:val="002F7C7B"/>
    <w:rsid w:val="002F7CBF"/>
    <w:rsid w:val="002F7E5F"/>
    <w:rsid w:val="003000D6"/>
    <w:rsid w:val="003007FE"/>
    <w:rsid w:val="0030179C"/>
    <w:rsid w:val="00302806"/>
    <w:rsid w:val="00302915"/>
    <w:rsid w:val="00302A29"/>
    <w:rsid w:val="00303F97"/>
    <w:rsid w:val="00304061"/>
    <w:rsid w:val="003047A6"/>
    <w:rsid w:val="003071D9"/>
    <w:rsid w:val="00307955"/>
    <w:rsid w:val="00307BCB"/>
    <w:rsid w:val="00307E41"/>
    <w:rsid w:val="00307EA1"/>
    <w:rsid w:val="003103A5"/>
    <w:rsid w:val="00313001"/>
    <w:rsid w:val="00313CC6"/>
    <w:rsid w:val="00313FC0"/>
    <w:rsid w:val="00314BAE"/>
    <w:rsid w:val="00316E60"/>
    <w:rsid w:val="00317523"/>
    <w:rsid w:val="003205AA"/>
    <w:rsid w:val="0032245B"/>
    <w:rsid w:val="00322C4A"/>
    <w:rsid w:val="00323483"/>
    <w:rsid w:val="003249A0"/>
    <w:rsid w:val="00326567"/>
    <w:rsid w:val="0032688F"/>
    <w:rsid w:val="00326982"/>
    <w:rsid w:val="00326E61"/>
    <w:rsid w:val="003279AC"/>
    <w:rsid w:val="00327E33"/>
    <w:rsid w:val="003307D5"/>
    <w:rsid w:val="00330E0A"/>
    <w:rsid w:val="003326E2"/>
    <w:rsid w:val="00332855"/>
    <w:rsid w:val="00332BE8"/>
    <w:rsid w:val="00332DE3"/>
    <w:rsid w:val="003341C7"/>
    <w:rsid w:val="0033596C"/>
    <w:rsid w:val="00335CDD"/>
    <w:rsid w:val="003376BD"/>
    <w:rsid w:val="00337891"/>
    <w:rsid w:val="00337F6C"/>
    <w:rsid w:val="0034089C"/>
    <w:rsid w:val="0034119E"/>
    <w:rsid w:val="003422E6"/>
    <w:rsid w:val="003427F8"/>
    <w:rsid w:val="003437FD"/>
    <w:rsid w:val="00344B6A"/>
    <w:rsid w:val="00346416"/>
    <w:rsid w:val="003465E1"/>
    <w:rsid w:val="0034667B"/>
    <w:rsid w:val="00346ACD"/>
    <w:rsid w:val="00347ED3"/>
    <w:rsid w:val="00350174"/>
    <w:rsid w:val="003502F3"/>
    <w:rsid w:val="00350401"/>
    <w:rsid w:val="00351474"/>
    <w:rsid w:val="003520C3"/>
    <w:rsid w:val="00354C76"/>
    <w:rsid w:val="003552D2"/>
    <w:rsid w:val="00356DD6"/>
    <w:rsid w:val="003572D4"/>
    <w:rsid w:val="00360141"/>
    <w:rsid w:val="00360C98"/>
    <w:rsid w:val="00361475"/>
    <w:rsid w:val="0036197C"/>
    <w:rsid w:val="003629CB"/>
    <w:rsid w:val="0036439F"/>
    <w:rsid w:val="0036440B"/>
    <w:rsid w:val="00364876"/>
    <w:rsid w:val="00365166"/>
    <w:rsid w:val="0036581A"/>
    <w:rsid w:val="003663F2"/>
    <w:rsid w:val="003669A8"/>
    <w:rsid w:val="003677BF"/>
    <w:rsid w:val="003710FB"/>
    <w:rsid w:val="00372E57"/>
    <w:rsid w:val="00373C62"/>
    <w:rsid w:val="003762C8"/>
    <w:rsid w:val="00376324"/>
    <w:rsid w:val="003765BE"/>
    <w:rsid w:val="00377046"/>
    <w:rsid w:val="00377E0F"/>
    <w:rsid w:val="00380F62"/>
    <w:rsid w:val="0038238A"/>
    <w:rsid w:val="0038257A"/>
    <w:rsid w:val="00382FC2"/>
    <w:rsid w:val="00383B29"/>
    <w:rsid w:val="0038436E"/>
    <w:rsid w:val="003858C8"/>
    <w:rsid w:val="00385DE3"/>
    <w:rsid w:val="003862E6"/>
    <w:rsid w:val="003863E1"/>
    <w:rsid w:val="00386965"/>
    <w:rsid w:val="00390626"/>
    <w:rsid w:val="00391158"/>
    <w:rsid w:val="003914F5"/>
    <w:rsid w:val="00392BDA"/>
    <w:rsid w:val="0039305E"/>
    <w:rsid w:val="00393584"/>
    <w:rsid w:val="00393785"/>
    <w:rsid w:val="00394357"/>
    <w:rsid w:val="00395428"/>
    <w:rsid w:val="00396297"/>
    <w:rsid w:val="0039650E"/>
    <w:rsid w:val="0039729B"/>
    <w:rsid w:val="003A1E97"/>
    <w:rsid w:val="003A1EE3"/>
    <w:rsid w:val="003A2FE6"/>
    <w:rsid w:val="003A3FFF"/>
    <w:rsid w:val="003A4466"/>
    <w:rsid w:val="003A5E6D"/>
    <w:rsid w:val="003A6989"/>
    <w:rsid w:val="003A7D55"/>
    <w:rsid w:val="003B04CF"/>
    <w:rsid w:val="003B0B7D"/>
    <w:rsid w:val="003B160A"/>
    <w:rsid w:val="003B1E60"/>
    <w:rsid w:val="003B279E"/>
    <w:rsid w:val="003B2FA6"/>
    <w:rsid w:val="003B3252"/>
    <w:rsid w:val="003B3344"/>
    <w:rsid w:val="003B4212"/>
    <w:rsid w:val="003B5018"/>
    <w:rsid w:val="003B511C"/>
    <w:rsid w:val="003B5122"/>
    <w:rsid w:val="003B5208"/>
    <w:rsid w:val="003B6232"/>
    <w:rsid w:val="003B6393"/>
    <w:rsid w:val="003B6F43"/>
    <w:rsid w:val="003B71DE"/>
    <w:rsid w:val="003C0267"/>
    <w:rsid w:val="003C08F6"/>
    <w:rsid w:val="003C0F86"/>
    <w:rsid w:val="003C39AC"/>
    <w:rsid w:val="003C4F68"/>
    <w:rsid w:val="003C7835"/>
    <w:rsid w:val="003C7C39"/>
    <w:rsid w:val="003C7D8F"/>
    <w:rsid w:val="003C7FC2"/>
    <w:rsid w:val="003D05AF"/>
    <w:rsid w:val="003D20BC"/>
    <w:rsid w:val="003D466D"/>
    <w:rsid w:val="003D4A1C"/>
    <w:rsid w:val="003D553D"/>
    <w:rsid w:val="003D5FE6"/>
    <w:rsid w:val="003D67F1"/>
    <w:rsid w:val="003D7DEF"/>
    <w:rsid w:val="003E0412"/>
    <w:rsid w:val="003E1A0F"/>
    <w:rsid w:val="003E1B21"/>
    <w:rsid w:val="003E2149"/>
    <w:rsid w:val="003E3AE0"/>
    <w:rsid w:val="003E3D0A"/>
    <w:rsid w:val="003E4BDE"/>
    <w:rsid w:val="003E5477"/>
    <w:rsid w:val="003E6840"/>
    <w:rsid w:val="003E721A"/>
    <w:rsid w:val="003E7FB3"/>
    <w:rsid w:val="003F0259"/>
    <w:rsid w:val="003F1DA6"/>
    <w:rsid w:val="003F261A"/>
    <w:rsid w:val="003F379E"/>
    <w:rsid w:val="003F3D6C"/>
    <w:rsid w:val="003F46EF"/>
    <w:rsid w:val="003F5272"/>
    <w:rsid w:val="003F6399"/>
    <w:rsid w:val="003F65AC"/>
    <w:rsid w:val="004010F0"/>
    <w:rsid w:val="00403351"/>
    <w:rsid w:val="00403DE8"/>
    <w:rsid w:val="00404DBF"/>
    <w:rsid w:val="0040515C"/>
    <w:rsid w:val="00406DAF"/>
    <w:rsid w:val="00410370"/>
    <w:rsid w:val="00410CDC"/>
    <w:rsid w:val="00412DBC"/>
    <w:rsid w:val="0041360D"/>
    <w:rsid w:val="00413C17"/>
    <w:rsid w:val="00413F57"/>
    <w:rsid w:val="00414737"/>
    <w:rsid w:val="0041487F"/>
    <w:rsid w:val="00415972"/>
    <w:rsid w:val="00415A3A"/>
    <w:rsid w:val="00416747"/>
    <w:rsid w:val="00416887"/>
    <w:rsid w:val="0041688E"/>
    <w:rsid w:val="004168B3"/>
    <w:rsid w:val="0041692F"/>
    <w:rsid w:val="00421A29"/>
    <w:rsid w:val="0042276E"/>
    <w:rsid w:val="004229DB"/>
    <w:rsid w:val="00422D38"/>
    <w:rsid w:val="00422D58"/>
    <w:rsid w:val="0042382C"/>
    <w:rsid w:val="00423A04"/>
    <w:rsid w:val="0042444F"/>
    <w:rsid w:val="0042671E"/>
    <w:rsid w:val="00430A60"/>
    <w:rsid w:val="00431000"/>
    <w:rsid w:val="00431BED"/>
    <w:rsid w:val="00431CB9"/>
    <w:rsid w:val="0043240B"/>
    <w:rsid w:val="004331E2"/>
    <w:rsid w:val="00433B0B"/>
    <w:rsid w:val="00433D7F"/>
    <w:rsid w:val="004346CD"/>
    <w:rsid w:val="0043507E"/>
    <w:rsid w:val="00435978"/>
    <w:rsid w:val="00436420"/>
    <w:rsid w:val="00437E3E"/>
    <w:rsid w:val="00440B2D"/>
    <w:rsid w:val="00442CA8"/>
    <w:rsid w:val="00442FC3"/>
    <w:rsid w:val="004447A5"/>
    <w:rsid w:val="00445C34"/>
    <w:rsid w:val="00447C55"/>
    <w:rsid w:val="00447D8E"/>
    <w:rsid w:val="00447E9D"/>
    <w:rsid w:val="00447F12"/>
    <w:rsid w:val="0045025E"/>
    <w:rsid w:val="00450F03"/>
    <w:rsid w:val="00454E64"/>
    <w:rsid w:val="00454EDB"/>
    <w:rsid w:val="004560CF"/>
    <w:rsid w:val="00456D33"/>
    <w:rsid w:val="0045704E"/>
    <w:rsid w:val="004614D3"/>
    <w:rsid w:val="00463086"/>
    <w:rsid w:val="00464CAD"/>
    <w:rsid w:val="0046511A"/>
    <w:rsid w:val="004663A7"/>
    <w:rsid w:val="0046673D"/>
    <w:rsid w:val="00466CC1"/>
    <w:rsid w:val="00467A1F"/>
    <w:rsid w:val="00467FF1"/>
    <w:rsid w:val="00471600"/>
    <w:rsid w:val="00471C8C"/>
    <w:rsid w:val="00471E45"/>
    <w:rsid w:val="00472061"/>
    <w:rsid w:val="00475406"/>
    <w:rsid w:val="00476B11"/>
    <w:rsid w:val="00477A10"/>
    <w:rsid w:val="004801A0"/>
    <w:rsid w:val="00480A4F"/>
    <w:rsid w:val="004812D5"/>
    <w:rsid w:val="004814A7"/>
    <w:rsid w:val="00481D07"/>
    <w:rsid w:val="00482BFB"/>
    <w:rsid w:val="004832BA"/>
    <w:rsid w:val="00483F36"/>
    <w:rsid w:val="00484883"/>
    <w:rsid w:val="00485168"/>
    <w:rsid w:val="00486114"/>
    <w:rsid w:val="00486581"/>
    <w:rsid w:val="004865B9"/>
    <w:rsid w:val="00487C51"/>
    <w:rsid w:val="00490108"/>
    <w:rsid w:val="00490263"/>
    <w:rsid w:val="004905BE"/>
    <w:rsid w:val="00490858"/>
    <w:rsid w:val="004916A1"/>
    <w:rsid w:val="00491D71"/>
    <w:rsid w:val="00492468"/>
    <w:rsid w:val="0049393F"/>
    <w:rsid w:val="00493F16"/>
    <w:rsid w:val="00494863"/>
    <w:rsid w:val="00496B5C"/>
    <w:rsid w:val="00497108"/>
    <w:rsid w:val="0049789B"/>
    <w:rsid w:val="004A0EE8"/>
    <w:rsid w:val="004A3500"/>
    <w:rsid w:val="004A3D4F"/>
    <w:rsid w:val="004A45C7"/>
    <w:rsid w:val="004A5D90"/>
    <w:rsid w:val="004A6A43"/>
    <w:rsid w:val="004B3EDD"/>
    <w:rsid w:val="004B4E13"/>
    <w:rsid w:val="004B5356"/>
    <w:rsid w:val="004B5E3A"/>
    <w:rsid w:val="004B68CB"/>
    <w:rsid w:val="004B6D6D"/>
    <w:rsid w:val="004C4159"/>
    <w:rsid w:val="004C44DC"/>
    <w:rsid w:val="004C491B"/>
    <w:rsid w:val="004C737F"/>
    <w:rsid w:val="004C7F5A"/>
    <w:rsid w:val="004D0850"/>
    <w:rsid w:val="004D16C3"/>
    <w:rsid w:val="004D2A15"/>
    <w:rsid w:val="004D2D1F"/>
    <w:rsid w:val="004D3AA8"/>
    <w:rsid w:val="004D4B39"/>
    <w:rsid w:val="004D644A"/>
    <w:rsid w:val="004E01FD"/>
    <w:rsid w:val="004E02A5"/>
    <w:rsid w:val="004E07AD"/>
    <w:rsid w:val="004E0C5D"/>
    <w:rsid w:val="004E0FF3"/>
    <w:rsid w:val="004E11AC"/>
    <w:rsid w:val="004E1536"/>
    <w:rsid w:val="004E23CE"/>
    <w:rsid w:val="004E2BB0"/>
    <w:rsid w:val="004E318C"/>
    <w:rsid w:val="004E390D"/>
    <w:rsid w:val="004E44B9"/>
    <w:rsid w:val="004E45D3"/>
    <w:rsid w:val="004E516A"/>
    <w:rsid w:val="004E6932"/>
    <w:rsid w:val="004F0DD2"/>
    <w:rsid w:val="004F228D"/>
    <w:rsid w:val="004F2D78"/>
    <w:rsid w:val="004F31B5"/>
    <w:rsid w:val="004F43CC"/>
    <w:rsid w:val="004F4491"/>
    <w:rsid w:val="004F467A"/>
    <w:rsid w:val="004F4EBF"/>
    <w:rsid w:val="004F4F01"/>
    <w:rsid w:val="004F5419"/>
    <w:rsid w:val="004F6B56"/>
    <w:rsid w:val="005003EE"/>
    <w:rsid w:val="005040CA"/>
    <w:rsid w:val="0050603E"/>
    <w:rsid w:val="00506BDE"/>
    <w:rsid w:val="005074AD"/>
    <w:rsid w:val="00507627"/>
    <w:rsid w:val="00507721"/>
    <w:rsid w:val="00507B2B"/>
    <w:rsid w:val="005107A3"/>
    <w:rsid w:val="00510A05"/>
    <w:rsid w:val="005111D1"/>
    <w:rsid w:val="00511A24"/>
    <w:rsid w:val="00512024"/>
    <w:rsid w:val="00513060"/>
    <w:rsid w:val="00513E33"/>
    <w:rsid w:val="0051533A"/>
    <w:rsid w:val="00516122"/>
    <w:rsid w:val="00517351"/>
    <w:rsid w:val="00517DC3"/>
    <w:rsid w:val="00517E73"/>
    <w:rsid w:val="00520F90"/>
    <w:rsid w:val="00521359"/>
    <w:rsid w:val="0052181D"/>
    <w:rsid w:val="00523960"/>
    <w:rsid w:val="00523C02"/>
    <w:rsid w:val="005241CD"/>
    <w:rsid w:val="005250CC"/>
    <w:rsid w:val="0052594F"/>
    <w:rsid w:val="005260D0"/>
    <w:rsid w:val="00526B10"/>
    <w:rsid w:val="00527F01"/>
    <w:rsid w:val="00530167"/>
    <w:rsid w:val="00530B4F"/>
    <w:rsid w:val="00530BF5"/>
    <w:rsid w:val="00530CC0"/>
    <w:rsid w:val="0053178E"/>
    <w:rsid w:val="005330BF"/>
    <w:rsid w:val="00534401"/>
    <w:rsid w:val="005345CD"/>
    <w:rsid w:val="005353E8"/>
    <w:rsid w:val="005354DA"/>
    <w:rsid w:val="005367B3"/>
    <w:rsid w:val="005421B2"/>
    <w:rsid w:val="00542FEF"/>
    <w:rsid w:val="00545221"/>
    <w:rsid w:val="0054586F"/>
    <w:rsid w:val="00545D01"/>
    <w:rsid w:val="00546A0F"/>
    <w:rsid w:val="00550DB1"/>
    <w:rsid w:val="005532A0"/>
    <w:rsid w:val="005533BF"/>
    <w:rsid w:val="00553C0D"/>
    <w:rsid w:val="00553CAB"/>
    <w:rsid w:val="00553F31"/>
    <w:rsid w:val="00555DDC"/>
    <w:rsid w:val="005560FE"/>
    <w:rsid w:val="00556C58"/>
    <w:rsid w:val="00556F71"/>
    <w:rsid w:val="00557728"/>
    <w:rsid w:val="00560187"/>
    <w:rsid w:val="00560C9E"/>
    <w:rsid w:val="00560D12"/>
    <w:rsid w:val="0056103F"/>
    <w:rsid w:val="00561086"/>
    <w:rsid w:val="00562BA0"/>
    <w:rsid w:val="00564F67"/>
    <w:rsid w:val="00565009"/>
    <w:rsid w:val="005661A4"/>
    <w:rsid w:val="00566AE7"/>
    <w:rsid w:val="00567D32"/>
    <w:rsid w:val="00571303"/>
    <w:rsid w:val="005719D6"/>
    <w:rsid w:val="005722F7"/>
    <w:rsid w:val="00572CC3"/>
    <w:rsid w:val="00572D4B"/>
    <w:rsid w:val="00572EE2"/>
    <w:rsid w:val="00573F4A"/>
    <w:rsid w:val="00574743"/>
    <w:rsid w:val="0057476A"/>
    <w:rsid w:val="00575D47"/>
    <w:rsid w:val="005764A8"/>
    <w:rsid w:val="00576686"/>
    <w:rsid w:val="005768DF"/>
    <w:rsid w:val="00576ABE"/>
    <w:rsid w:val="00577A4B"/>
    <w:rsid w:val="00577FC5"/>
    <w:rsid w:val="00580808"/>
    <w:rsid w:val="00581099"/>
    <w:rsid w:val="00581C9D"/>
    <w:rsid w:val="00581F50"/>
    <w:rsid w:val="0058354B"/>
    <w:rsid w:val="00583D78"/>
    <w:rsid w:val="00584252"/>
    <w:rsid w:val="005844DE"/>
    <w:rsid w:val="005859C8"/>
    <w:rsid w:val="00585F26"/>
    <w:rsid w:val="00586F79"/>
    <w:rsid w:val="0058712E"/>
    <w:rsid w:val="00590648"/>
    <w:rsid w:val="00590A78"/>
    <w:rsid w:val="00590AF2"/>
    <w:rsid w:val="00593F7B"/>
    <w:rsid w:val="00595DEB"/>
    <w:rsid w:val="00595FBE"/>
    <w:rsid w:val="005960D6"/>
    <w:rsid w:val="005962C2"/>
    <w:rsid w:val="005969E9"/>
    <w:rsid w:val="00596D6C"/>
    <w:rsid w:val="00596FA1"/>
    <w:rsid w:val="00597324"/>
    <w:rsid w:val="00597EB4"/>
    <w:rsid w:val="005A0D9F"/>
    <w:rsid w:val="005A2187"/>
    <w:rsid w:val="005A393A"/>
    <w:rsid w:val="005A3FCF"/>
    <w:rsid w:val="005A4261"/>
    <w:rsid w:val="005A4802"/>
    <w:rsid w:val="005A586C"/>
    <w:rsid w:val="005A71D1"/>
    <w:rsid w:val="005B0E20"/>
    <w:rsid w:val="005B1318"/>
    <w:rsid w:val="005B1D55"/>
    <w:rsid w:val="005B2185"/>
    <w:rsid w:val="005B21A9"/>
    <w:rsid w:val="005B31DA"/>
    <w:rsid w:val="005B3A8C"/>
    <w:rsid w:val="005B3A9B"/>
    <w:rsid w:val="005B3B90"/>
    <w:rsid w:val="005B55E5"/>
    <w:rsid w:val="005B5CF7"/>
    <w:rsid w:val="005B63F3"/>
    <w:rsid w:val="005B6D5B"/>
    <w:rsid w:val="005B767C"/>
    <w:rsid w:val="005B77CD"/>
    <w:rsid w:val="005B7B9C"/>
    <w:rsid w:val="005C0182"/>
    <w:rsid w:val="005C0CD6"/>
    <w:rsid w:val="005C0E9B"/>
    <w:rsid w:val="005C11DE"/>
    <w:rsid w:val="005C2176"/>
    <w:rsid w:val="005C2616"/>
    <w:rsid w:val="005C46C1"/>
    <w:rsid w:val="005C58BD"/>
    <w:rsid w:val="005C5E35"/>
    <w:rsid w:val="005C6833"/>
    <w:rsid w:val="005C7DA8"/>
    <w:rsid w:val="005D0061"/>
    <w:rsid w:val="005D0379"/>
    <w:rsid w:val="005D06F5"/>
    <w:rsid w:val="005D0739"/>
    <w:rsid w:val="005D383B"/>
    <w:rsid w:val="005D3E59"/>
    <w:rsid w:val="005D44C6"/>
    <w:rsid w:val="005D5474"/>
    <w:rsid w:val="005D5F29"/>
    <w:rsid w:val="005D6EE3"/>
    <w:rsid w:val="005D6FF9"/>
    <w:rsid w:val="005D749F"/>
    <w:rsid w:val="005D752F"/>
    <w:rsid w:val="005D7644"/>
    <w:rsid w:val="005E17AB"/>
    <w:rsid w:val="005E191C"/>
    <w:rsid w:val="005E1CFD"/>
    <w:rsid w:val="005E3046"/>
    <w:rsid w:val="005E3BE6"/>
    <w:rsid w:val="005E4013"/>
    <w:rsid w:val="005E50B2"/>
    <w:rsid w:val="005E7813"/>
    <w:rsid w:val="005E7A63"/>
    <w:rsid w:val="005F0554"/>
    <w:rsid w:val="005F087A"/>
    <w:rsid w:val="005F0C55"/>
    <w:rsid w:val="005F292B"/>
    <w:rsid w:val="005F305A"/>
    <w:rsid w:val="005F380D"/>
    <w:rsid w:val="005F418B"/>
    <w:rsid w:val="005F43DE"/>
    <w:rsid w:val="005F4698"/>
    <w:rsid w:val="005F4BD8"/>
    <w:rsid w:val="005F53E1"/>
    <w:rsid w:val="005F5AFC"/>
    <w:rsid w:val="005F640A"/>
    <w:rsid w:val="005F7813"/>
    <w:rsid w:val="005F781D"/>
    <w:rsid w:val="005F7E38"/>
    <w:rsid w:val="006005E3"/>
    <w:rsid w:val="0060418A"/>
    <w:rsid w:val="00604490"/>
    <w:rsid w:val="006046A4"/>
    <w:rsid w:val="006068D0"/>
    <w:rsid w:val="006076E9"/>
    <w:rsid w:val="00610DF0"/>
    <w:rsid w:val="00611E21"/>
    <w:rsid w:val="006123D0"/>
    <w:rsid w:val="006130BC"/>
    <w:rsid w:val="006138D9"/>
    <w:rsid w:val="00613C49"/>
    <w:rsid w:val="006162F8"/>
    <w:rsid w:val="00616FAF"/>
    <w:rsid w:val="00617751"/>
    <w:rsid w:val="00617B35"/>
    <w:rsid w:val="00620942"/>
    <w:rsid w:val="00620B7C"/>
    <w:rsid w:val="00622B22"/>
    <w:rsid w:val="006240A5"/>
    <w:rsid w:val="0062460C"/>
    <w:rsid w:val="00624D8B"/>
    <w:rsid w:val="00625653"/>
    <w:rsid w:val="00625C6F"/>
    <w:rsid w:val="00625FBB"/>
    <w:rsid w:val="0062635B"/>
    <w:rsid w:val="0062682E"/>
    <w:rsid w:val="00626E3A"/>
    <w:rsid w:val="006273E7"/>
    <w:rsid w:val="00632ADB"/>
    <w:rsid w:val="00632C44"/>
    <w:rsid w:val="00634178"/>
    <w:rsid w:val="0063447D"/>
    <w:rsid w:val="00634C86"/>
    <w:rsid w:val="00636676"/>
    <w:rsid w:val="00637C70"/>
    <w:rsid w:val="0064077D"/>
    <w:rsid w:val="00643D07"/>
    <w:rsid w:val="00643DE2"/>
    <w:rsid w:val="0064570D"/>
    <w:rsid w:val="00645E3D"/>
    <w:rsid w:val="0064621E"/>
    <w:rsid w:val="00647AF6"/>
    <w:rsid w:val="00652465"/>
    <w:rsid w:val="00652F2D"/>
    <w:rsid w:val="0065320F"/>
    <w:rsid w:val="0065338D"/>
    <w:rsid w:val="0065367F"/>
    <w:rsid w:val="0065443A"/>
    <w:rsid w:val="00654680"/>
    <w:rsid w:val="00655BEF"/>
    <w:rsid w:val="006561BA"/>
    <w:rsid w:val="0066106C"/>
    <w:rsid w:val="0066129B"/>
    <w:rsid w:val="006613DE"/>
    <w:rsid w:val="00661530"/>
    <w:rsid w:val="00661A66"/>
    <w:rsid w:val="00664433"/>
    <w:rsid w:val="00664523"/>
    <w:rsid w:val="00664692"/>
    <w:rsid w:val="00665B22"/>
    <w:rsid w:val="00667177"/>
    <w:rsid w:val="006676AE"/>
    <w:rsid w:val="006707A0"/>
    <w:rsid w:val="0067120D"/>
    <w:rsid w:val="00671245"/>
    <w:rsid w:val="00671A3E"/>
    <w:rsid w:val="00671CF4"/>
    <w:rsid w:val="006730B6"/>
    <w:rsid w:val="00674AC2"/>
    <w:rsid w:val="00674BD0"/>
    <w:rsid w:val="0067531F"/>
    <w:rsid w:val="0067589A"/>
    <w:rsid w:val="00676689"/>
    <w:rsid w:val="00677BC1"/>
    <w:rsid w:val="00681649"/>
    <w:rsid w:val="00681E09"/>
    <w:rsid w:val="0068217E"/>
    <w:rsid w:val="00682F75"/>
    <w:rsid w:val="00683AE1"/>
    <w:rsid w:val="00683C8E"/>
    <w:rsid w:val="006842D5"/>
    <w:rsid w:val="00684FC6"/>
    <w:rsid w:val="00685258"/>
    <w:rsid w:val="00685795"/>
    <w:rsid w:val="00686AFC"/>
    <w:rsid w:val="006870A1"/>
    <w:rsid w:val="00687D66"/>
    <w:rsid w:val="00690F10"/>
    <w:rsid w:val="006927CC"/>
    <w:rsid w:val="00692845"/>
    <w:rsid w:val="00693FEC"/>
    <w:rsid w:val="0069420A"/>
    <w:rsid w:val="006950A5"/>
    <w:rsid w:val="0069666A"/>
    <w:rsid w:val="00697642"/>
    <w:rsid w:val="006A0DFC"/>
    <w:rsid w:val="006A16CF"/>
    <w:rsid w:val="006A2954"/>
    <w:rsid w:val="006A355F"/>
    <w:rsid w:val="006A3D2F"/>
    <w:rsid w:val="006A44B9"/>
    <w:rsid w:val="006A5368"/>
    <w:rsid w:val="006A6060"/>
    <w:rsid w:val="006B0D60"/>
    <w:rsid w:val="006B1BD7"/>
    <w:rsid w:val="006B1D4C"/>
    <w:rsid w:val="006B2A94"/>
    <w:rsid w:val="006B3625"/>
    <w:rsid w:val="006B4D01"/>
    <w:rsid w:val="006B4F2D"/>
    <w:rsid w:val="006B4FD8"/>
    <w:rsid w:val="006C11D5"/>
    <w:rsid w:val="006C1450"/>
    <w:rsid w:val="006C1802"/>
    <w:rsid w:val="006C1DE1"/>
    <w:rsid w:val="006C28B4"/>
    <w:rsid w:val="006C3EB4"/>
    <w:rsid w:val="006C4027"/>
    <w:rsid w:val="006C4303"/>
    <w:rsid w:val="006C582E"/>
    <w:rsid w:val="006C6CFA"/>
    <w:rsid w:val="006C7B3E"/>
    <w:rsid w:val="006C7D61"/>
    <w:rsid w:val="006D0124"/>
    <w:rsid w:val="006D0380"/>
    <w:rsid w:val="006D1320"/>
    <w:rsid w:val="006D15C8"/>
    <w:rsid w:val="006D1F1B"/>
    <w:rsid w:val="006D2EDE"/>
    <w:rsid w:val="006D316A"/>
    <w:rsid w:val="006D34E4"/>
    <w:rsid w:val="006D3D00"/>
    <w:rsid w:val="006D42B7"/>
    <w:rsid w:val="006D5957"/>
    <w:rsid w:val="006D5ADF"/>
    <w:rsid w:val="006D69BB"/>
    <w:rsid w:val="006D72E9"/>
    <w:rsid w:val="006D7AC1"/>
    <w:rsid w:val="006D7E25"/>
    <w:rsid w:val="006E00CC"/>
    <w:rsid w:val="006E139F"/>
    <w:rsid w:val="006E2059"/>
    <w:rsid w:val="006E21BE"/>
    <w:rsid w:val="006E2FFB"/>
    <w:rsid w:val="006E3645"/>
    <w:rsid w:val="006E51B0"/>
    <w:rsid w:val="006E6618"/>
    <w:rsid w:val="006E7143"/>
    <w:rsid w:val="006E732B"/>
    <w:rsid w:val="006E74AF"/>
    <w:rsid w:val="006E7F9B"/>
    <w:rsid w:val="006F0034"/>
    <w:rsid w:val="006F0FE9"/>
    <w:rsid w:val="006F101A"/>
    <w:rsid w:val="006F16B6"/>
    <w:rsid w:val="006F2128"/>
    <w:rsid w:val="006F25C7"/>
    <w:rsid w:val="006F31C0"/>
    <w:rsid w:val="006F3DB6"/>
    <w:rsid w:val="006F47A4"/>
    <w:rsid w:val="006F5607"/>
    <w:rsid w:val="006F56D4"/>
    <w:rsid w:val="006F5779"/>
    <w:rsid w:val="006F6A55"/>
    <w:rsid w:val="006F6BE2"/>
    <w:rsid w:val="0070053A"/>
    <w:rsid w:val="00700C6E"/>
    <w:rsid w:val="00700EA8"/>
    <w:rsid w:val="0070156F"/>
    <w:rsid w:val="007018C7"/>
    <w:rsid w:val="00702B23"/>
    <w:rsid w:val="0070321D"/>
    <w:rsid w:val="007037ED"/>
    <w:rsid w:val="00703DFD"/>
    <w:rsid w:val="007040BC"/>
    <w:rsid w:val="00704507"/>
    <w:rsid w:val="007066A2"/>
    <w:rsid w:val="00706793"/>
    <w:rsid w:val="00706A33"/>
    <w:rsid w:val="00707433"/>
    <w:rsid w:val="0070754A"/>
    <w:rsid w:val="00710B5E"/>
    <w:rsid w:val="00710B8F"/>
    <w:rsid w:val="007129C9"/>
    <w:rsid w:val="007135E9"/>
    <w:rsid w:val="007135F8"/>
    <w:rsid w:val="007159C6"/>
    <w:rsid w:val="007169FD"/>
    <w:rsid w:val="0072182D"/>
    <w:rsid w:val="00721E30"/>
    <w:rsid w:val="007220B1"/>
    <w:rsid w:val="00723978"/>
    <w:rsid w:val="007244D7"/>
    <w:rsid w:val="007245A9"/>
    <w:rsid w:val="007250EA"/>
    <w:rsid w:val="007251D5"/>
    <w:rsid w:val="00727458"/>
    <w:rsid w:val="00731AD6"/>
    <w:rsid w:val="00731D3E"/>
    <w:rsid w:val="00732194"/>
    <w:rsid w:val="00732BA9"/>
    <w:rsid w:val="00733C96"/>
    <w:rsid w:val="007346E5"/>
    <w:rsid w:val="007349D1"/>
    <w:rsid w:val="00734BE7"/>
    <w:rsid w:val="00734BE8"/>
    <w:rsid w:val="0073527D"/>
    <w:rsid w:val="00735E5E"/>
    <w:rsid w:val="00737875"/>
    <w:rsid w:val="00741A1F"/>
    <w:rsid w:val="00741E8E"/>
    <w:rsid w:val="00742F9F"/>
    <w:rsid w:val="007432ED"/>
    <w:rsid w:val="00743E24"/>
    <w:rsid w:val="007444EF"/>
    <w:rsid w:val="00744E0E"/>
    <w:rsid w:val="007458D6"/>
    <w:rsid w:val="00745979"/>
    <w:rsid w:val="00745B7E"/>
    <w:rsid w:val="00750438"/>
    <w:rsid w:val="00750727"/>
    <w:rsid w:val="007508E7"/>
    <w:rsid w:val="00750EA4"/>
    <w:rsid w:val="0075190B"/>
    <w:rsid w:val="0075201A"/>
    <w:rsid w:val="0075220B"/>
    <w:rsid w:val="007529AB"/>
    <w:rsid w:val="00753B2D"/>
    <w:rsid w:val="00754DD3"/>
    <w:rsid w:val="00755577"/>
    <w:rsid w:val="007562C8"/>
    <w:rsid w:val="00756AE8"/>
    <w:rsid w:val="00757146"/>
    <w:rsid w:val="0075765D"/>
    <w:rsid w:val="00761ABB"/>
    <w:rsid w:val="00761B82"/>
    <w:rsid w:val="0076245B"/>
    <w:rsid w:val="00762C9A"/>
    <w:rsid w:val="00763E57"/>
    <w:rsid w:val="00764FF7"/>
    <w:rsid w:val="00765744"/>
    <w:rsid w:val="00766971"/>
    <w:rsid w:val="00767774"/>
    <w:rsid w:val="00767F2B"/>
    <w:rsid w:val="00770958"/>
    <w:rsid w:val="00770AF0"/>
    <w:rsid w:val="00771720"/>
    <w:rsid w:val="007724A6"/>
    <w:rsid w:val="007765ED"/>
    <w:rsid w:val="00776B44"/>
    <w:rsid w:val="00780836"/>
    <w:rsid w:val="00780E19"/>
    <w:rsid w:val="0078127B"/>
    <w:rsid w:val="00781D2A"/>
    <w:rsid w:val="00782361"/>
    <w:rsid w:val="00782A0D"/>
    <w:rsid w:val="00782B7C"/>
    <w:rsid w:val="0078448C"/>
    <w:rsid w:val="00784B78"/>
    <w:rsid w:val="0078516B"/>
    <w:rsid w:val="0078529D"/>
    <w:rsid w:val="0078602D"/>
    <w:rsid w:val="007865C0"/>
    <w:rsid w:val="00786B60"/>
    <w:rsid w:val="00786C10"/>
    <w:rsid w:val="00787BA9"/>
    <w:rsid w:val="0079033E"/>
    <w:rsid w:val="00791C64"/>
    <w:rsid w:val="00791FF6"/>
    <w:rsid w:val="00792E0B"/>
    <w:rsid w:val="00793194"/>
    <w:rsid w:val="00796459"/>
    <w:rsid w:val="00796709"/>
    <w:rsid w:val="00796992"/>
    <w:rsid w:val="007979A1"/>
    <w:rsid w:val="00797DC6"/>
    <w:rsid w:val="007A02C8"/>
    <w:rsid w:val="007A0504"/>
    <w:rsid w:val="007A19EA"/>
    <w:rsid w:val="007A1F44"/>
    <w:rsid w:val="007A441B"/>
    <w:rsid w:val="007A5381"/>
    <w:rsid w:val="007A5506"/>
    <w:rsid w:val="007A5AEC"/>
    <w:rsid w:val="007A5B7C"/>
    <w:rsid w:val="007A60AA"/>
    <w:rsid w:val="007A6739"/>
    <w:rsid w:val="007B138F"/>
    <w:rsid w:val="007B1ADC"/>
    <w:rsid w:val="007B3D77"/>
    <w:rsid w:val="007B594E"/>
    <w:rsid w:val="007B7DEF"/>
    <w:rsid w:val="007C08EA"/>
    <w:rsid w:val="007C13AE"/>
    <w:rsid w:val="007C1560"/>
    <w:rsid w:val="007C1E0E"/>
    <w:rsid w:val="007C1F17"/>
    <w:rsid w:val="007C1F1E"/>
    <w:rsid w:val="007C323A"/>
    <w:rsid w:val="007C3474"/>
    <w:rsid w:val="007C4914"/>
    <w:rsid w:val="007C4A47"/>
    <w:rsid w:val="007C4D24"/>
    <w:rsid w:val="007C59D0"/>
    <w:rsid w:val="007C5A84"/>
    <w:rsid w:val="007C5C72"/>
    <w:rsid w:val="007C5CA4"/>
    <w:rsid w:val="007C5FE4"/>
    <w:rsid w:val="007C66F1"/>
    <w:rsid w:val="007C6F1C"/>
    <w:rsid w:val="007C76EE"/>
    <w:rsid w:val="007D0CFD"/>
    <w:rsid w:val="007D21CA"/>
    <w:rsid w:val="007D2FC0"/>
    <w:rsid w:val="007D3524"/>
    <w:rsid w:val="007D7007"/>
    <w:rsid w:val="007D7FD0"/>
    <w:rsid w:val="007E0C6B"/>
    <w:rsid w:val="007E0CEF"/>
    <w:rsid w:val="007E0D01"/>
    <w:rsid w:val="007E13E4"/>
    <w:rsid w:val="007E2A15"/>
    <w:rsid w:val="007E2DE2"/>
    <w:rsid w:val="007E38C6"/>
    <w:rsid w:val="007E3C6D"/>
    <w:rsid w:val="007E3F0A"/>
    <w:rsid w:val="007E54AF"/>
    <w:rsid w:val="007E55D4"/>
    <w:rsid w:val="007E68E6"/>
    <w:rsid w:val="007E6EFD"/>
    <w:rsid w:val="007E7E5D"/>
    <w:rsid w:val="007F0129"/>
    <w:rsid w:val="007F0D2F"/>
    <w:rsid w:val="007F1327"/>
    <w:rsid w:val="007F25D7"/>
    <w:rsid w:val="007F3336"/>
    <w:rsid w:val="007F4AAF"/>
    <w:rsid w:val="007F4DD1"/>
    <w:rsid w:val="007F4E91"/>
    <w:rsid w:val="007F5C5E"/>
    <w:rsid w:val="007F72BA"/>
    <w:rsid w:val="007F7C97"/>
    <w:rsid w:val="008005CC"/>
    <w:rsid w:val="00800AF9"/>
    <w:rsid w:val="00800FCD"/>
    <w:rsid w:val="00801410"/>
    <w:rsid w:val="00801DDE"/>
    <w:rsid w:val="00802929"/>
    <w:rsid w:val="00803296"/>
    <w:rsid w:val="00803DE2"/>
    <w:rsid w:val="008042F9"/>
    <w:rsid w:val="00804B3C"/>
    <w:rsid w:val="00805234"/>
    <w:rsid w:val="00806CB5"/>
    <w:rsid w:val="0080762C"/>
    <w:rsid w:val="00807AFB"/>
    <w:rsid w:val="0081001B"/>
    <w:rsid w:val="0081097B"/>
    <w:rsid w:val="00810A91"/>
    <w:rsid w:val="00811248"/>
    <w:rsid w:val="00812747"/>
    <w:rsid w:val="00812A4A"/>
    <w:rsid w:val="00812AEA"/>
    <w:rsid w:val="0081374E"/>
    <w:rsid w:val="008137AA"/>
    <w:rsid w:val="0081391D"/>
    <w:rsid w:val="00814893"/>
    <w:rsid w:val="00817C7B"/>
    <w:rsid w:val="00820AE9"/>
    <w:rsid w:val="0082543E"/>
    <w:rsid w:val="008262E3"/>
    <w:rsid w:val="00826577"/>
    <w:rsid w:val="0083058B"/>
    <w:rsid w:val="00830E5C"/>
    <w:rsid w:val="00831AD5"/>
    <w:rsid w:val="008338CC"/>
    <w:rsid w:val="00833E70"/>
    <w:rsid w:val="0083494C"/>
    <w:rsid w:val="00835098"/>
    <w:rsid w:val="00835CD9"/>
    <w:rsid w:val="00835E12"/>
    <w:rsid w:val="00836E94"/>
    <w:rsid w:val="008371E0"/>
    <w:rsid w:val="00837438"/>
    <w:rsid w:val="00840193"/>
    <w:rsid w:val="0084062B"/>
    <w:rsid w:val="00840CE8"/>
    <w:rsid w:val="00842A57"/>
    <w:rsid w:val="00842B33"/>
    <w:rsid w:val="008433A8"/>
    <w:rsid w:val="0084381C"/>
    <w:rsid w:val="00844ADF"/>
    <w:rsid w:val="0084588E"/>
    <w:rsid w:val="00845923"/>
    <w:rsid w:val="00847A2D"/>
    <w:rsid w:val="00851F63"/>
    <w:rsid w:val="00852EA1"/>
    <w:rsid w:val="00854D36"/>
    <w:rsid w:val="0085686C"/>
    <w:rsid w:val="00856C9F"/>
    <w:rsid w:val="008575D6"/>
    <w:rsid w:val="00857C70"/>
    <w:rsid w:val="00860A4A"/>
    <w:rsid w:val="00861299"/>
    <w:rsid w:val="00861B6B"/>
    <w:rsid w:val="00861BB7"/>
    <w:rsid w:val="00863E3F"/>
    <w:rsid w:val="008640F8"/>
    <w:rsid w:val="00865CC5"/>
    <w:rsid w:val="00866E33"/>
    <w:rsid w:val="0087007D"/>
    <w:rsid w:val="00870F29"/>
    <w:rsid w:val="008710D4"/>
    <w:rsid w:val="00871FB8"/>
    <w:rsid w:val="008729F6"/>
    <w:rsid w:val="008732C5"/>
    <w:rsid w:val="008737DA"/>
    <w:rsid w:val="00873EB1"/>
    <w:rsid w:val="00873F5E"/>
    <w:rsid w:val="008749AA"/>
    <w:rsid w:val="00876815"/>
    <w:rsid w:val="00876E34"/>
    <w:rsid w:val="00877116"/>
    <w:rsid w:val="0088000B"/>
    <w:rsid w:val="008826D7"/>
    <w:rsid w:val="008829C6"/>
    <w:rsid w:val="00882BE8"/>
    <w:rsid w:val="00883903"/>
    <w:rsid w:val="00883905"/>
    <w:rsid w:val="00885152"/>
    <w:rsid w:val="00885D57"/>
    <w:rsid w:val="00886DC6"/>
    <w:rsid w:val="00886EEB"/>
    <w:rsid w:val="00890109"/>
    <w:rsid w:val="008906F8"/>
    <w:rsid w:val="00890B26"/>
    <w:rsid w:val="00890D7C"/>
    <w:rsid w:val="00891ED1"/>
    <w:rsid w:val="00892578"/>
    <w:rsid w:val="00892D39"/>
    <w:rsid w:val="0089427B"/>
    <w:rsid w:val="0089471E"/>
    <w:rsid w:val="00894D0E"/>
    <w:rsid w:val="008952CA"/>
    <w:rsid w:val="008A07D4"/>
    <w:rsid w:val="008A0B3E"/>
    <w:rsid w:val="008A14D6"/>
    <w:rsid w:val="008A1929"/>
    <w:rsid w:val="008A1ED1"/>
    <w:rsid w:val="008A1FF3"/>
    <w:rsid w:val="008A35E9"/>
    <w:rsid w:val="008A40B0"/>
    <w:rsid w:val="008A4C46"/>
    <w:rsid w:val="008A4D36"/>
    <w:rsid w:val="008A55E5"/>
    <w:rsid w:val="008A731C"/>
    <w:rsid w:val="008B2A33"/>
    <w:rsid w:val="008B2EF4"/>
    <w:rsid w:val="008B4A80"/>
    <w:rsid w:val="008B50B5"/>
    <w:rsid w:val="008B6BDD"/>
    <w:rsid w:val="008B6E05"/>
    <w:rsid w:val="008C159E"/>
    <w:rsid w:val="008C25C3"/>
    <w:rsid w:val="008C3443"/>
    <w:rsid w:val="008C439E"/>
    <w:rsid w:val="008C514E"/>
    <w:rsid w:val="008C62FD"/>
    <w:rsid w:val="008C67E9"/>
    <w:rsid w:val="008C68F9"/>
    <w:rsid w:val="008C7842"/>
    <w:rsid w:val="008C7DF0"/>
    <w:rsid w:val="008D0BF3"/>
    <w:rsid w:val="008D1293"/>
    <w:rsid w:val="008D23F4"/>
    <w:rsid w:val="008D27AB"/>
    <w:rsid w:val="008D2E6C"/>
    <w:rsid w:val="008D2EC0"/>
    <w:rsid w:val="008D3E91"/>
    <w:rsid w:val="008D4E53"/>
    <w:rsid w:val="008D6254"/>
    <w:rsid w:val="008D659E"/>
    <w:rsid w:val="008D6AE3"/>
    <w:rsid w:val="008D6B80"/>
    <w:rsid w:val="008D6C53"/>
    <w:rsid w:val="008D72D9"/>
    <w:rsid w:val="008E0572"/>
    <w:rsid w:val="008E097F"/>
    <w:rsid w:val="008E0DB5"/>
    <w:rsid w:val="008E1A0E"/>
    <w:rsid w:val="008E2A28"/>
    <w:rsid w:val="008E31AA"/>
    <w:rsid w:val="008E348B"/>
    <w:rsid w:val="008E3E0E"/>
    <w:rsid w:val="008E5EC2"/>
    <w:rsid w:val="008E677D"/>
    <w:rsid w:val="008E6F91"/>
    <w:rsid w:val="008E7149"/>
    <w:rsid w:val="008E72BA"/>
    <w:rsid w:val="008E74D9"/>
    <w:rsid w:val="008F0950"/>
    <w:rsid w:val="008F1116"/>
    <w:rsid w:val="008F16E5"/>
    <w:rsid w:val="008F194E"/>
    <w:rsid w:val="008F272A"/>
    <w:rsid w:val="008F4073"/>
    <w:rsid w:val="008F6C9C"/>
    <w:rsid w:val="008F703B"/>
    <w:rsid w:val="008F766D"/>
    <w:rsid w:val="00901E32"/>
    <w:rsid w:val="00902823"/>
    <w:rsid w:val="009034F7"/>
    <w:rsid w:val="00903989"/>
    <w:rsid w:val="00904F00"/>
    <w:rsid w:val="0090648B"/>
    <w:rsid w:val="00906DA7"/>
    <w:rsid w:val="00910DD3"/>
    <w:rsid w:val="009129F2"/>
    <w:rsid w:val="00912A52"/>
    <w:rsid w:val="00913B0D"/>
    <w:rsid w:val="009147E6"/>
    <w:rsid w:val="00916681"/>
    <w:rsid w:val="00917612"/>
    <w:rsid w:val="00917AC1"/>
    <w:rsid w:val="009226AB"/>
    <w:rsid w:val="00922ADB"/>
    <w:rsid w:val="00924C72"/>
    <w:rsid w:val="00927265"/>
    <w:rsid w:val="00927779"/>
    <w:rsid w:val="00927E5A"/>
    <w:rsid w:val="00930940"/>
    <w:rsid w:val="00930E95"/>
    <w:rsid w:val="009348BB"/>
    <w:rsid w:val="00934B7D"/>
    <w:rsid w:val="00936D05"/>
    <w:rsid w:val="00937DC5"/>
    <w:rsid w:val="009408CA"/>
    <w:rsid w:val="0094193E"/>
    <w:rsid w:val="00942BEE"/>
    <w:rsid w:val="00942CDB"/>
    <w:rsid w:val="009431C7"/>
    <w:rsid w:val="009435B3"/>
    <w:rsid w:val="0094375B"/>
    <w:rsid w:val="00943BA0"/>
    <w:rsid w:val="00944846"/>
    <w:rsid w:val="0094639E"/>
    <w:rsid w:val="009501E8"/>
    <w:rsid w:val="009516C1"/>
    <w:rsid w:val="009523D9"/>
    <w:rsid w:val="00952F9E"/>
    <w:rsid w:val="00952FBF"/>
    <w:rsid w:val="00956CCD"/>
    <w:rsid w:val="00956D98"/>
    <w:rsid w:val="009572FF"/>
    <w:rsid w:val="0095758B"/>
    <w:rsid w:val="00960349"/>
    <w:rsid w:val="009610FD"/>
    <w:rsid w:val="0096135D"/>
    <w:rsid w:val="00965F40"/>
    <w:rsid w:val="0096668E"/>
    <w:rsid w:val="009670EC"/>
    <w:rsid w:val="00967A8D"/>
    <w:rsid w:val="00971145"/>
    <w:rsid w:val="009724A2"/>
    <w:rsid w:val="00972609"/>
    <w:rsid w:val="00972D4B"/>
    <w:rsid w:val="00972FA8"/>
    <w:rsid w:val="0097438D"/>
    <w:rsid w:val="00974E9A"/>
    <w:rsid w:val="0097553A"/>
    <w:rsid w:val="00975733"/>
    <w:rsid w:val="00975FE4"/>
    <w:rsid w:val="009800E7"/>
    <w:rsid w:val="00982892"/>
    <w:rsid w:val="00984027"/>
    <w:rsid w:val="0098436E"/>
    <w:rsid w:val="00990010"/>
    <w:rsid w:val="009904A2"/>
    <w:rsid w:val="009908C8"/>
    <w:rsid w:val="00990EB7"/>
    <w:rsid w:val="0099131A"/>
    <w:rsid w:val="00994086"/>
    <w:rsid w:val="00994B11"/>
    <w:rsid w:val="00995918"/>
    <w:rsid w:val="00995F95"/>
    <w:rsid w:val="0099619E"/>
    <w:rsid w:val="009964F1"/>
    <w:rsid w:val="00996D16"/>
    <w:rsid w:val="009970F8"/>
    <w:rsid w:val="00997B18"/>
    <w:rsid w:val="00997D48"/>
    <w:rsid w:val="00997EFC"/>
    <w:rsid w:val="009A01D2"/>
    <w:rsid w:val="009A198C"/>
    <w:rsid w:val="009A304A"/>
    <w:rsid w:val="009A4123"/>
    <w:rsid w:val="009A58AE"/>
    <w:rsid w:val="009A5945"/>
    <w:rsid w:val="009A5C0E"/>
    <w:rsid w:val="009A665E"/>
    <w:rsid w:val="009A7095"/>
    <w:rsid w:val="009A7F11"/>
    <w:rsid w:val="009A7FA2"/>
    <w:rsid w:val="009B0513"/>
    <w:rsid w:val="009B32E0"/>
    <w:rsid w:val="009B36A4"/>
    <w:rsid w:val="009B3F1F"/>
    <w:rsid w:val="009B4FD0"/>
    <w:rsid w:val="009B588F"/>
    <w:rsid w:val="009B612A"/>
    <w:rsid w:val="009B7282"/>
    <w:rsid w:val="009B7D89"/>
    <w:rsid w:val="009C01B3"/>
    <w:rsid w:val="009C03EF"/>
    <w:rsid w:val="009C04C6"/>
    <w:rsid w:val="009C31AD"/>
    <w:rsid w:val="009C31C1"/>
    <w:rsid w:val="009C337A"/>
    <w:rsid w:val="009C4ACE"/>
    <w:rsid w:val="009C5EC4"/>
    <w:rsid w:val="009C6F19"/>
    <w:rsid w:val="009C7A58"/>
    <w:rsid w:val="009D0534"/>
    <w:rsid w:val="009D0592"/>
    <w:rsid w:val="009D0CEC"/>
    <w:rsid w:val="009D1A85"/>
    <w:rsid w:val="009D228F"/>
    <w:rsid w:val="009D4883"/>
    <w:rsid w:val="009D52C5"/>
    <w:rsid w:val="009D5AB4"/>
    <w:rsid w:val="009D6DD8"/>
    <w:rsid w:val="009D7093"/>
    <w:rsid w:val="009D78C0"/>
    <w:rsid w:val="009E0FDC"/>
    <w:rsid w:val="009E1424"/>
    <w:rsid w:val="009E1505"/>
    <w:rsid w:val="009E1EAA"/>
    <w:rsid w:val="009E2101"/>
    <w:rsid w:val="009E212E"/>
    <w:rsid w:val="009E24FD"/>
    <w:rsid w:val="009E29EE"/>
    <w:rsid w:val="009E2BDB"/>
    <w:rsid w:val="009E2F18"/>
    <w:rsid w:val="009E3324"/>
    <w:rsid w:val="009E3B4C"/>
    <w:rsid w:val="009E58AB"/>
    <w:rsid w:val="009F0256"/>
    <w:rsid w:val="009F032C"/>
    <w:rsid w:val="009F07CD"/>
    <w:rsid w:val="009F220D"/>
    <w:rsid w:val="009F27E7"/>
    <w:rsid w:val="009F35C1"/>
    <w:rsid w:val="009F3C3D"/>
    <w:rsid w:val="009F3EE5"/>
    <w:rsid w:val="009F4181"/>
    <w:rsid w:val="009F4DEF"/>
    <w:rsid w:val="009F5777"/>
    <w:rsid w:val="00A01435"/>
    <w:rsid w:val="00A0189C"/>
    <w:rsid w:val="00A01924"/>
    <w:rsid w:val="00A0200E"/>
    <w:rsid w:val="00A03490"/>
    <w:rsid w:val="00A03BDB"/>
    <w:rsid w:val="00A049E6"/>
    <w:rsid w:val="00A052CA"/>
    <w:rsid w:val="00A05640"/>
    <w:rsid w:val="00A05BD6"/>
    <w:rsid w:val="00A061F8"/>
    <w:rsid w:val="00A0642E"/>
    <w:rsid w:val="00A06468"/>
    <w:rsid w:val="00A0713C"/>
    <w:rsid w:val="00A07B6B"/>
    <w:rsid w:val="00A10443"/>
    <w:rsid w:val="00A10B30"/>
    <w:rsid w:val="00A11276"/>
    <w:rsid w:val="00A12F9A"/>
    <w:rsid w:val="00A14577"/>
    <w:rsid w:val="00A15DCB"/>
    <w:rsid w:val="00A15F23"/>
    <w:rsid w:val="00A203D5"/>
    <w:rsid w:val="00A20674"/>
    <w:rsid w:val="00A20693"/>
    <w:rsid w:val="00A2166D"/>
    <w:rsid w:val="00A2271F"/>
    <w:rsid w:val="00A233F4"/>
    <w:rsid w:val="00A2398C"/>
    <w:rsid w:val="00A23D8D"/>
    <w:rsid w:val="00A256C2"/>
    <w:rsid w:val="00A25738"/>
    <w:rsid w:val="00A2582C"/>
    <w:rsid w:val="00A25D10"/>
    <w:rsid w:val="00A25F09"/>
    <w:rsid w:val="00A26224"/>
    <w:rsid w:val="00A26A62"/>
    <w:rsid w:val="00A26B46"/>
    <w:rsid w:val="00A26CC9"/>
    <w:rsid w:val="00A30EFC"/>
    <w:rsid w:val="00A322A5"/>
    <w:rsid w:val="00A32874"/>
    <w:rsid w:val="00A33B03"/>
    <w:rsid w:val="00A34D72"/>
    <w:rsid w:val="00A34F83"/>
    <w:rsid w:val="00A34FF0"/>
    <w:rsid w:val="00A350F0"/>
    <w:rsid w:val="00A35326"/>
    <w:rsid w:val="00A35BB6"/>
    <w:rsid w:val="00A36272"/>
    <w:rsid w:val="00A363F5"/>
    <w:rsid w:val="00A365A8"/>
    <w:rsid w:val="00A40644"/>
    <w:rsid w:val="00A410C1"/>
    <w:rsid w:val="00A41A3D"/>
    <w:rsid w:val="00A41B0B"/>
    <w:rsid w:val="00A421F9"/>
    <w:rsid w:val="00A42A1F"/>
    <w:rsid w:val="00A4356F"/>
    <w:rsid w:val="00A43650"/>
    <w:rsid w:val="00A441DE"/>
    <w:rsid w:val="00A46D2F"/>
    <w:rsid w:val="00A50972"/>
    <w:rsid w:val="00A51518"/>
    <w:rsid w:val="00A51703"/>
    <w:rsid w:val="00A51E4C"/>
    <w:rsid w:val="00A5236A"/>
    <w:rsid w:val="00A527C8"/>
    <w:rsid w:val="00A53BB8"/>
    <w:rsid w:val="00A53CC8"/>
    <w:rsid w:val="00A550E0"/>
    <w:rsid w:val="00A55315"/>
    <w:rsid w:val="00A55FE1"/>
    <w:rsid w:val="00A56085"/>
    <w:rsid w:val="00A56372"/>
    <w:rsid w:val="00A61E5D"/>
    <w:rsid w:val="00A62388"/>
    <w:rsid w:val="00A62D3C"/>
    <w:rsid w:val="00A66EC7"/>
    <w:rsid w:val="00A72230"/>
    <w:rsid w:val="00A72488"/>
    <w:rsid w:val="00A729A5"/>
    <w:rsid w:val="00A72B9A"/>
    <w:rsid w:val="00A7484C"/>
    <w:rsid w:val="00A74DD9"/>
    <w:rsid w:val="00A7585C"/>
    <w:rsid w:val="00A767D4"/>
    <w:rsid w:val="00A768BA"/>
    <w:rsid w:val="00A80434"/>
    <w:rsid w:val="00A80464"/>
    <w:rsid w:val="00A80543"/>
    <w:rsid w:val="00A80B58"/>
    <w:rsid w:val="00A80B60"/>
    <w:rsid w:val="00A820CC"/>
    <w:rsid w:val="00A837AA"/>
    <w:rsid w:val="00A844EC"/>
    <w:rsid w:val="00A8541F"/>
    <w:rsid w:val="00A86716"/>
    <w:rsid w:val="00A87881"/>
    <w:rsid w:val="00A879EA"/>
    <w:rsid w:val="00A87B6F"/>
    <w:rsid w:val="00A87E7C"/>
    <w:rsid w:val="00A87E82"/>
    <w:rsid w:val="00A901D9"/>
    <w:rsid w:val="00A90648"/>
    <w:rsid w:val="00A90681"/>
    <w:rsid w:val="00A90EC0"/>
    <w:rsid w:val="00A919B4"/>
    <w:rsid w:val="00A91D7F"/>
    <w:rsid w:val="00A9216D"/>
    <w:rsid w:val="00A923CE"/>
    <w:rsid w:val="00A92D68"/>
    <w:rsid w:val="00A932AF"/>
    <w:rsid w:val="00A952AD"/>
    <w:rsid w:val="00A95489"/>
    <w:rsid w:val="00A96260"/>
    <w:rsid w:val="00A9720E"/>
    <w:rsid w:val="00A97B90"/>
    <w:rsid w:val="00A97FA0"/>
    <w:rsid w:val="00AA010F"/>
    <w:rsid w:val="00AA086F"/>
    <w:rsid w:val="00AA33ED"/>
    <w:rsid w:val="00AA4800"/>
    <w:rsid w:val="00AA4985"/>
    <w:rsid w:val="00AA4C40"/>
    <w:rsid w:val="00AA5688"/>
    <w:rsid w:val="00AA7079"/>
    <w:rsid w:val="00AA7264"/>
    <w:rsid w:val="00AA78D5"/>
    <w:rsid w:val="00AA7A14"/>
    <w:rsid w:val="00AA7C47"/>
    <w:rsid w:val="00AB00FA"/>
    <w:rsid w:val="00AB0474"/>
    <w:rsid w:val="00AB0EAB"/>
    <w:rsid w:val="00AB2427"/>
    <w:rsid w:val="00AB25A3"/>
    <w:rsid w:val="00AB3BB2"/>
    <w:rsid w:val="00AB52DF"/>
    <w:rsid w:val="00AB6B63"/>
    <w:rsid w:val="00AB7290"/>
    <w:rsid w:val="00AB73AF"/>
    <w:rsid w:val="00AB7A2C"/>
    <w:rsid w:val="00AB7C48"/>
    <w:rsid w:val="00AB7E51"/>
    <w:rsid w:val="00AB7F1F"/>
    <w:rsid w:val="00AC0B29"/>
    <w:rsid w:val="00AC0E49"/>
    <w:rsid w:val="00AC1C18"/>
    <w:rsid w:val="00AC2753"/>
    <w:rsid w:val="00AC2940"/>
    <w:rsid w:val="00AC31D7"/>
    <w:rsid w:val="00AC447A"/>
    <w:rsid w:val="00AC51D3"/>
    <w:rsid w:val="00AC60ED"/>
    <w:rsid w:val="00AC6289"/>
    <w:rsid w:val="00AC696D"/>
    <w:rsid w:val="00AC6EBA"/>
    <w:rsid w:val="00AC738F"/>
    <w:rsid w:val="00AD19A6"/>
    <w:rsid w:val="00AD1AF7"/>
    <w:rsid w:val="00AD1ECC"/>
    <w:rsid w:val="00AD29D3"/>
    <w:rsid w:val="00AD2AA7"/>
    <w:rsid w:val="00AD305C"/>
    <w:rsid w:val="00AD5C0C"/>
    <w:rsid w:val="00AD70CF"/>
    <w:rsid w:val="00AD717A"/>
    <w:rsid w:val="00AD7D61"/>
    <w:rsid w:val="00AE0043"/>
    <w:rsid w:val="00AE03CD"/>
    <w:rsid w:val="00AE2045"/>
    <w:rsid w:val="00AE2531"/>
    <w:rsid w:val="00AE2CA9"/>
    <w:rsid w:val="00AE4355"/>
    <w:rsid w:val="00AE4426"/>
    <w:rsid w:val="00AE4E1B"/>
    <w:rsid w:val="00AE5DC4"/>
    <w:rsid w:val="00AE64B1"/>
    <w:rsid w:val="00AE64B2"/>
    <w:rsid w:val="00AF0B92"/>
    <w:rsid w:val="00AF14A3"/>
    <w:rsid w:val="00AF1D59"/>
    <w:rsid w:val="00AF428A"/>
    <w:rsid w:val="00AF6031"/>
    <w:rsid w:val="00AF7649"/>
    <w:rsid w:val="00AF770E"/>
    <w:rsid w:val="00B00781"/>
    <w:rsid w:val="00B00BAB"/>
    <w:rsid w:val="00B00CC8"/>
    <w:rsid w:val="00B01852"/>
    <w:rsid w:val="00B02572"/>
    <w:rsid w:val="00B02DB2"/>
    <w:rsid w:val="00B031A0"/>
    <w:rsid w:val="00B03779"/>
    <w:rsid w:val="00B044DD"/>
    <w:rsid w:val="00B04576"/>
    <w:rsid w:val="00B061DB"/>
    <w:rsid w:val="00B0667C"/>
    <w:rsid w:val="00B06759"/>
    <w:rsid w:val="00B0713C"/>
    <w:rsid w:val="00B07DB1"/>
    <w:rsid w:val="00B1011C"/>
    <w:rsid w:val="00B11082"/>
    <w:rsid w:val="00B113AD"/>
    <w:rsid w:val="00B1173E"/>
    <w:rsid w:val="00B1183C"/>
    <w:rsid w:val="00B12446"/>
    <w:rsid w:val="00B13488"/>
    <w:rsid w:val="00B15B1C"/>
    <w:rsid w:val="00B15DCD"/>
    <w:rsid w:val="00B1705D"/>
    <w:rsid w:val="00B1707E"/>
    <w:rsid w:val="00B17937"/>
    <w:rsid w:val="00B216AA"/>
    <w:rsid w:val="00B21F13"/>
    <w:rsid w:val="00B22BDC"/>
    <w:rsid w:val="00B22BE6"/>
    <w:rsid w:val="00B236CA"/>
    <w:rsid w:val="00B243BB"/>
    <w:rsid w:val="00B2635E"/>
    <w:rsid w:val="00B26C21"/>
    <w:rsid w:val="00B27BA6"/>
    <w:rsid w:val="00B30418"/>
    <w:rsid w:val="00B308DB"/>
    <w:rsid w:val="00B30C6B"/>
    <w:rsid w:val="00B33999"/>
    <w:rsid w:val="00B340CE"/>
    <w:rsid w:val="00B351CD"/>
    <w:rsid w:val="00B353E8"/>
    <w:rsid w:val="00B36052"/>
    <w:rsid w:val="00B370E0"/>
    <w:rsid w:val="00B372B6"/>
    <w:rsid w:val="00B37E89"/>
    <w:rsid w:val="00B4014A"/>
    <w:rsid w:val="00B41D3A"/>
    <w:rsid w:val="00B42A40"/>
    <w:rsid w:val="00B42A8D"/>
    <w:rsid w:val="00B43615"/>
    <w:rsid w:val="00B441D9"/>
    <w:rsid w:val="00B44912"/>
    <w:rsid w:val="00B46496"/>
    <w:rsid w:val="00B46B9B"/>
    <w:rsid w:val="00B51D3E"/>
    <w:rsid w:val="00B5335B"/>
    <w:rsid w:val="00B536B8"/>
    <w:rsid w:val="00B53BB6"/>
    <w:rsid w:val="00B545D8"/>
    <w:rsid w:val="00B55AA7"/>
    <w:rsid w:val="00B571BF"/>
    <w:rsid w:val="00B57541"/>
    <w:rsid w:val="00B5788C"/>
    <w:rsid w:val="00B60E8E"/>
    <w:rsid w:val="00B62C6C"/>
    <w:rsid w:val="00B630E9"/>
    <w:rsid w:val="00B636E0"/>
    <w:rsid w:val="00B63A09"/>
    <w:rsid w:val="00B645B3"/>
    <w:rsid w:val="00B653DE"/>
    <w:rsid w:val="00B65797"/>
    <w:rsid w:val="00B66099"/>
    <w:rsid w:val="00B66902"/>
    <w:rsid w:val="00B67C20"/>
    <w:rsid w:val="00B714F7"/>
    <w:rsid w:val="00B725BD"/>
    <w:rsid w:val="00B72DA5"/>
    <w:rsid w:val="00B72E24"/>
    <w:rsid w:val="00B7415E"/>
    <w:rsid w:val="00B746C3"/>
    <w:rsid w:val="00B75D7B"/>
    <w:rsid w:val="00B761F6"/>
    <w:rsid w:val="00B811BD"/>
    <w:rsid w:val="00B81993"/>
    <w:rsid w:val="00B82471"/>
    <w:rsid w:val="00B82FEC"/>
    <w:rsid w:val="00B8336F"/>
    <w:rsid w:val="00B83A06"/>
    <w:rsid w:val="00B845CB"/>
    <w:rsid w:val="00B87641"/>
    <w:rsid w:val="00B9011A"/>
    <w:rsid w:val="00B90F92"/>
    <w:rsid w:val="00B912B1"/>
    <w:rsid w:val="00B91429"/>
    <w:rsid w:val="00B9171D"/>
    <w:rsid w:val="00B9187A"/>
    <w:rsid w:val="00B927BD"/>
    <w:rsid w:val="00B94277"/>
    <w:rsid w:val="00B95ED0"/>
    <w:rsid w:val="00B9698F"/>
    <w:rsid w:val="00B96A95"/>
    <w:rsid w:val="00BA02FC"/>
    <w:rsid w:val="00BA0BC3"/>
    <w:rsid w:val="00BA180F"/>
    <w:rsid w:val="00BA20ED"/>
    <w:rsid w:val="00BA2C80"/>
    <w:rsid w:val="00BA4659"/>
    <w:rsid w:val="00BA48D5"/>
    <w:rsid w:val="00BA658C"/>
    <w:rsid w:val="00BA7766"/>
    <w:rsid w:val="00BB29CE"/>
    <w:rsid w:val="00BB2C37"/>
    <w:rsid w:val="00BB34BF"/>
    <w:rsid w:val="00BB3F74"/>
    <w:rsid w:val="00BB55E5"/>
    <w:rsid w:val="00BB5839"/>
    <w:rsid w:val="00BB5B60"/>
    <w:rsid w:val="00BB6D24"/>
    <w:rsid w:val="00BB6DAA"/>
    <w:rsid w:val="00BB7856"/>
    <w:rsid w:val="00BC04CF"/>
    <w:rsid w:val="00BC13EE"/>
    <w:rsid w:val="00BC1675"/>
    <w:rsid w:val="00BC1E0B"/>
    <w:rsid w:val="00BC2148"/>
    <w:rsid w:val="00BC2ACF"/>
    <w:rsid w:val="00BC4138"/>
    <w:rsid w:val="00BC42E2"/>
    <w:rsid w:val="00BC52C5"/>
    <w:rsid w:val="00BC5F6F"/>
    <w:rsid w:val="00BC675E"/>
    <w:rsid w:val="00BC705E"/>
    <w:rsid w:val="00BC7543"/>
    <w:rsid w:val="00BC7CEB"/>
    <w:rsid w:val="00BD00A9"/>
    <w:rsid w:val="00BD09F8"/>
    <w:rsid w:val="00BD29DC"/>
    <w:rsid w:val="00BD2A4E"/>
    <w:rsid w:val="00BD4079"/>
    <w:rsid w:val="00BD4716"/>
    <w:rsid w:val="00BD4D93"/>
    <w:rsid w:val="00BD5BA4"/>
    <w:rsid w:val="00BD76AB"/>
    <w:rsid w:val="00BD7854"/>
    <w:rsid w:val="00BE0B15"/>
    <w:rsid w:val="00BE17D7"/>
    <w:rsid w:val="00BE1B69"/>
    <w:rsid w:val="00BE20B1"/>
    <w:rsid w:val="00BE29E7"/>
    <w:rsid w:val="00BE2C44"/>
    <w:rsid w:val="00BE300B"/>
    <w:rsid w:val="00BE4A14"/>
    <w:rsid w:val="00BE4B30"/>
    <w:rsid w:val="00BE5944"/>
    <w:rsid w:val="00BE66C3"/>
    <w:rsid w:val="00BE7B49"/>
    <w:rsid w:val="00BF09A9"/>
    <w:rsid w:val="00BF0FB9"/>
    <w:rsid w:val="00BF1821"/>
    <w:rsid w:val="00BF1DC1"/>
    <w:rsid w:val="00BF30C6"/>
    <w:rsid w:val="00BF3F0D"/>
    <w:rsid w:val="00BF49DE"/>
    <w:rsid w:val="00BF4A7C"/>
    <w:rsid w:val="00BF4F03"/>
    <w:rsid w:val="00C0153F"/>
    <w:rsid w:val="00C015C8"/>
    <w:rsid w:val="00C01E5D"/>
    <w:rsid w:val="00C022A6"/>
    <w:rsid w:val="00C02948"/>
    <w:rsid w:val="00C03938"/>
    <w:rsid w:val="00C040E1"/>
    <w:rsid w:val="00C045C8"/>
    <w:rsid w:val="00C0470D"/>
    <w:rsid w:val="00C05691"/>
    <w:rsid w:val="00C05695"/>
    <w:rsid w:val="00C05E92"/>
    <w:rsid w:val="00C0663E"/>
    <w:rsid w:val="00C06988"/>
    <w:rsid w:val="00C069A5"/>
    <w:rsid w:val="00C1036C"/>
    <w:rsid w:val="00C117DB"/>
    <w:rsid w:val="00C125D8"/>
    <w:rsid w:val="00C12C0C"/>
    <w:rsid w:val="00C13557"/>
    <w:rsid w:val="00C16375"/>
    <w:rsid w:val="00C176C2"/>
    <w:rsid w:val="00C20514"/>
    <w:rsid w:val="00C20610"/>
    <w:rsid w:val="00C20DE0"/>
    <w:rsid w:val="00C218A1"/>
    <w:rsid w:val="00C22A6F"/>
    <w:rsid w:val="00C2326D"/>
    <w:rsid w:val="00C24043"/>
    <w:rsid w:val="00C24599"/>
    <w:rsid w:val="00C245AE"/>
    <w:rsid w:val="00C24D36"/>
    <w:rsid w:val="00C26F7E"/>
    <w:rsid w:val="00C27403"/>
    <w:rsid w:val="00C27D59"/>
    <w:rsid w:val="00C27E75"/>
    <w:rsid w:val="00C300A5"/>
    <w:rsid w:val="00C3054D"/>
    <w:rsid w:val="00C309E8"/>
    <w:rsid w:val="00C31D92"/>
    <w:rsid w:val="00C32B0C"/>
    <w:rsid w:val="00C32F08"/>
    <w:rsid w:val="00C333C1"/>
    <w:rsid w:val="00C34836"/>
    <w:rsid w:val="00C36110"/>
    <w:rsid w:val="00C41AC5"/>
    <w:rsid w:val="00C42025"/>
    <w:rsid w:val="00C423BE"/>
    <w:rsid w:val="00C43786"/>
    <w:rsid w:val="00C43C95"/>
    <w:rsid w:val="00C43E4D"/>
    <w:rsid w:val="00C4437A"/>
    <w:rsid w:val="00C444D1"/>
    <w:rsid w:val="00C44C6F"/>
    <w:rsid w:val="00C461E2"/>
    <w:rsid w:val="00C46987"/>
    <w:rsid w:val="00C46A6B"/>
    <w:rsid w:val="00C47E20"/>
    <w:rsid w:val="00C50E53"/>
    <w:rsid w:val="00C51340"/>
    <w:rsid w:val="00C51766"/>
    <w:rsid w:val="00C51AF9"/>
    <w:rsid w:val="00C51E79"/>
    <w:rsid w:val="00C52545"/>
    <w:rsid w:val="00C52763"/>
    <w:rsid w:val="00C52A8E"/>
    <w:rsid w:val="00C52ACF"/>
    <w:rsid w:val="00C53965"/>
    <w:rsid w:val="00C53D82"/>
    <w:rsid w:val="00C540B6"/>
    <w:rsid w:val="00C566F0"/>
    <w:rsid w:val="00C56A7C"/>
    <w:rsid w:val="00C570D1"/>
    <w:rsid w:val="00C57E8D"/>
    <w:rsid w:val="00C601E2"/>
    <w:rsid w:val="00C606FE"/>
    <w:rsid w:val="00C61304"/>
    <w:rsid w:val="00C62029"/>
    <w:rsid w:val="00C625A2"/>
    <w:rsid w:val="00C635B2"/>
    <w:rsid w:val="00C64DA9"/>
    <w:rsid w:val="00C660CB"/>
    <w:rsid w:val="00C66426"/>
    <w:rsid w:val="00C66EA3"/>
    <w:rsid w:val="00C71141"/>
    <w:rsid w:val="00C71451"/>
    <w:rsid w:val="00C71905"/>
    <w:rsid w:val="00C72061"/>
    <w:rsid w:val="00C7249A"/>
    <w:rsid w:val="00C7329D"/>
    <w:rsid w:val="00C738C4"/>
    <w:rsid w:val="00C73C58"/>
    <w:rsid w:val="00C741F4"/>
    <w:rsid w:val="00C74F4D"/>
    <w:rsid w:val="00C75420"/>
    <w:rsid w:val="00C75632"/>
    <w:rsid w:val="00C76535"/>
    <w:rsid w:val="00C80779"/>
    <w:rsid w:val="00C82ACB"/>
    <w:rsid w:val="00C83515"/>
    <w:rsid w:val="00C851DC"/>
    <w:rsid w:val="00C857AD"/>
    <w:rsid w:val="00C8754E"/>
    <w:rsid w:val="00C9103A"/>
    <w:rsid w:val="00C915C4"/>
    <w:rsid w:val="00C91F1A"/>
    <w:rsid w:val="00C92172"/>
    <w:rsid w:val="00C92364"/>
    <w:rsid w:val="00C93431"/>
    <w:rsid w:val="00C93B5E"/>
    <w:rsid w:val="00C95035"/>
    <w:rsid w:val="00C959BE"/>
    <w:rsid w:val="00C96BA7"/>
    <w:rsid w:val="00C96C76"/>
    <w:rsid w:val="00C96CE4"/>
    <w:rsid w:val="00C973AE"/>
    <w:rsid w:val="00CA0523"/>
    <w:rsid w:val="00CA1870"/>
    <w:rsid w:val="00CA261D"/>
    <w:rsid w:val="00CA4245"/>
    <w:rsid w:val="00CA4C13"/>
    <w:rsid w:val="00CA59CB"/>
    <w:rsid w:val="00CA6423"/>
    <w:rsid w:val="00CA6543"/>
    <w:rsid w:val="00CA6BA0"/>
    <w:rsid w:val="00CB0C0A"/>
    <w:rsid w:val="00CB21B8"/>
    <w:rsid w:val="00CB27DE"/>
    <w:rsid w:val="00CB337A"/>
    <w:rsid w:val="00CB3E18"/>
    <w:rsid w:val="00CB4789"/>
    <w:rsid w:val="00CB4A2F"/>
    <w:rsid w:val="00CB4A8E"/>
    <w:rsid w:val="00CB5076"/>
    <w:rsid w:val="00CB54B7"/>
    <w:rsid w:val="00CB7CEA"/>
    <w:rsid w:val="00CC004B"/>
    <w:rsid w:val="00CC0371"/>
    <w:rsid w:val="00CC184D"/>
    <w:rsid w:val="00CC1C92"/>
    <w:rsid w:val="00CC285F"/>
    <w:rsid w:val="00CC393F"/>
    <w:rsid w:val="00CC3C59"/>
    <w:rsid w:val="00CC4224"/>
    <w:rsid w:val="00CC4273"/>
    <w:rsid w:val="00CC4861"/>
    <w:rsid w:val="00CC5080"/>
    <w:rsid w:val="00CC5DE0"/>
    <w:rsid w:val="00CC742C"/>
    <w:rsid w:val="00CC759B"/>
    <w:rsid w:val="00CC7AD6"/>
    <w:rsid w:val="00CD0535"/>
    <w:rsid w:val="00CD0D59"/>
    <w:rsid w:val="00CD0DA1"/>
    <w:rsid w:val="00CD1180"/>
    <w:rsid w:val="00CD1401"/>
    <w:rsid w:val="00CD1483"/>
    <w:rsid w:val="00CD1C34"/>
    <w:rsid w:val="00CD2181"/>
    <w:rsid w:val="00CD2C67"/>
    <w:rsid w:val="00CD2D6B"/>
    <w:rsid w:val="00CD3704"/>
    <w:rsid w:val="00CD3899"/>
    <w:rsid w:val="00CD39B6"/>
    <w:rsid w:val="00CD4660"/>
    <w:rsid w:val="00CD4DBA"/>
    <w:rsid w:val="00CD70D1"/>
    <w:rsid w:val="00CE0A8C"/>
    <w:rsid w:val="00CE103C"/>
    <w:rsid w:val="00CE3C27"/>
    <w:rsid w:val="00CE4CBF"/>
    <w:rsid w:val="00CE5080"/>
    <w:rsid w:val="00CE5FA1"/>
    <w:rsid w:val="00CE6959"/>
    <w:rsid w:val="00CF070A"/>
    <w:rsid w:val="00CF0877"/>
    <w:rsid w:val="00CF101A"/>
    <w:rsid w:val="00CF11BC"/>
    <w:rsid w:val="00CF1225"/>
    <w:rsid w:val="00CF367B"/>
    <w:rsid w:val="00CF4881"/>
    <w:rsid w:val="00CF52E6"/>
    <w:rsid w:val="00CF6C93"/>
    <w:rsid w:val="00CF6D58"/>
    <w:rsid w:val="00CF75E0"/>
    <w:rsid w:val="00D0050D"/>
    <w:rsid w:val="00D00D24"/>
    <w:rsid w:val="00D037C5"/>
    <w:rsid w:val="00D04688"/>
    <w:rsid w:val="00D0482A"/>
    <w:rsid w:val="00D061A9"/>
    <w:rsid w:val="00D068D8"/>
    <w:rsid w:val="00D119A2"/>
    <w:rsid w:val="00D12E7D"/>
    <w:rsid w:val="00D132E4"/>
    <w:rsid w:val="00D146D7"/>
    <w:rsid w:val="00D16156"/>
    <w:rsid w:val="00D16210"/>
    <w:rsid w:val="00D16251"/>
    <w:rsid w:val="00D16E4F"/>
    <w:rsid w:val="00D20839"/>
    <w:rsid w:val="00D208F5"/>
    <w:rsid w:val="00D2146D"/>
    <w:rsid w:val="00D2174D"/>
    <w:rsid w:val="00D22B81"/>
    <w:rsid w:val="00D23E51"/>
    <w:rsid w:val="00D24E41"/>
    <w:rsid w:val="00D25457"/>
    <w:rsid w:val="00D254FE"/>
    <w:rsid w:val="00D25BF5"/>
    <w:rsid w:val="00D30456"/>
    <w:rsid w:val="00D30613"/>
    <w:rsid w:val="00D306E6"/>
    <w:rsid w:val="00D30A5E"/>
    <w:rsid w:val="00D32DE6"/>
    <w:rsid w:val="00D32FE3"/>
    <w:rsid w:val="00D33614"/>
    <w:rsid w:val="00D34987"/>
    <w:rsid w:val="00D35411"/>
    <w:rsid w:val="00D355DC"/>
    <w:rsid w:val="00D36348"/>
    <w:rsid w:val="00D373B0"/>
    <w:rsid w:val="00D37C87"/>
    <w:rsid w:val="00D4046A"/>
    <w:rsid w:val="00D40E05"/>
    <w:rsid w:val="00D41D73"/>
    <w:rsid w:val="00D42104"/>
    <w:rsid w:val="00D42124"/>
    <w:rsid w:val="00D4248E"/>
    <w:rsid w:val="00D43C99"/>
    <w:rsid w:val="00D43E21"/>
    <w:rsid w:val="00D440DD"/>
    <w:rsid w:val="00D443C9"/>
    <w:rsid w:val="00D44E94"/>
    <w:rsid w:val="00D450E7"/>
    <w:rsid w:val="00D50108"/>
    <w:rsid w:val="00D503DA"/>
    <w:rsid w:val="00D51084"/>
    <w:rsid w:val="00D52BBD"/>
    <w:rsid w:val="00D52C7A"/>
    <w:rsid w:val="00D53D25"/>
    <w:rsid w:val="00D5460D"/>
    <w:rsid w:val="00D6026B"/>
    <w:rsid w:val="00D608C2"/>
    <w:rsid w:val="00D60B5D"/>
    <w:rsid w:val="00D617CD"/>
    <w:rsid w:val="00D61B43"/>
    <w:rsid w:val="00D622AE"/>
    <w:rsid w:val="00D62DC5"/>
    <w:rsid w:val="00D6353C"/>
    <w:rsid w:val="00D636E7"/>
    <w:rsid w:val="00D63E39"/>
    <w:rsid w:val="00D6498F"/>
    <w:rsid w:val="00D6797F"/>
    <w:rsid w:val="00D67EB1"/>
    <w:rsid w:val="00D70B59"/>
    <w:rsid w:val="00D71A2D"/>
    <w:rsid w:val="00D720F4"/>
    <w:rsid w:val="00D732A0"/>
    <w:rsid w:val="00D734C1"/>
    <w:rsid w:val="00D73CC4"/>
    <w:rsid w:val="00D744F0"/>
    <w:rsid w:val="00D7595F"/>
    <w:rsid w:val="00D770AA"/>
    <w:rsid w:val="00D772B2"/>
    <w:rsid w:val="00D77BAC"/>
    <w:rsid w:val="00D824A0"/>
    <w:rsid w:val="00D845B2"/>
    <w:rsid w:val="00D85A1D"/>
    <w:rsid w:val="00D86D4D"/>
    <w:rsid w:val="00D875FB"/>
    <w:rsid w:val="00D87B0F"/>
    <w:rsid w:val="00D92006"/>
    <w:rsid w:val="00D940FE"/>
    <w:rsid w:val="00D94300"/>
    <w:rsid w:val="00D94AFF"/>
    <w:rsid w:val="00D952D5"/>
    <w:rsid w:val="00D95EC3"/>
    <w:rsid w:val="00D97B54"/>
    <w:rsid w:val="00DA045D"/>
    <w:rsid w:val="00DA1354"/>
    <w:rsid w:val="00DA135E"/>
    <w:rsid w:val="00DA14E5"/>
    <w:rsid w:val="00DA2EBB"/>
    <w:rsid w:val="00DA36A0"/>
    <w:rsid w:val="00DA3B1C"/>
    <w:rsid w:val="00DA4C04"/>
    <w:rsid w:val="00DA51CE"/>
    <w:rsid w:val="00DA7F99"/>
    <w:rsid w:val="00DB11B0"/>
    <w:rsid w:val="00DB21C1"/>
    <w:rsid w:val="00DB32E7"/>
    <w:rsid w:val="00DB353B"/>
    <w:rsid w:val="00DB3B30"/>
    <w:rsid w:val="00DB54B0"/>
    <w:rsid w:val="00DB65C6"/>
    <w:rsid w:val="00DB7589"/>
    <w:rsid w:val="00DB7D38"/>
    <w:rsid w:val="00DC05A9"/>
    <w:rsid w:val="00DC0708"/>
    <w:rsid w:val="00DC0BE5"/>
    <w:rsid w:val="00DC0D44"/>
    <w:rsid w:val="00DC228A"/>
    <w:rsid w:val="00DC2B00"/>
    <w:rsid w:val="00DC2EDC"/>
    <w:rsid w:val="00DC42E8"/>
    <w:rsid w:val="00DC4428"/>
    <w:rsid w:val="00DC4BBE"/>
    <w:rsid w:val="00DC4D70"/>
    <w:rsid w:val="00DC532A"/>
    <w:rsid w:val="00DC56B0"/>
    <w:rsid w:val="00DC6032"/>
    <w:rsid w:val="00DC740E"/>
    <w:rsid w:val="00DD14DB"/>
    <w:rsid w:val="00DD1549"/>
    <w:rsid w:val="00DD1B50"/>
    <w:rsid w:val="00DD28A7"/>
    <w:rsid w:val="00DD2A74"/>
    <w:rsid w:val="00DD329C"/>
    <w:rsid w:val="00DD32CA"/>
    <w:rsid w:val="00DD381E"/>
    <w:rsid w:val="00DD3EDB"/>
    <w:rsid w:val="00DD44F1"/>
    <w:rsid w:val="00DD482D"/>
    <w:rsid w:val="00DD4BE2"/>
    <w:rsid w:val="00DD5B92"/>
    <w:rsid w:val="00DD5EC8"/>
    <w:rsid w:val="00DD7027"/>
    <w:rsid w:val="00DE0571"/>
    <w:rsid w:val="00DE0CA5"/>
    <w:rsid w:val="00DE0FB7"/>
    <w:rsid w:val="00DE104E"/>
    <w:rsid w:val="00DE1461"/>
    <w:rsid w:val="00DE4F58"/>
    <w:rsid w:val="00DE635A"/>
    <w:rsid w:val="00DE6CD5"/>
    <w:rsid w:val="00DE6EDA"/>
    <w:rsid w:val="00DE7923"/>
    <w:rsid w:val="00DE7EDB"/>
    <w:rsid w:val="00DF0B5B"/>
    <w:rsid w:val="00DF219B"/>
    <w:rsid w:val="00DF27AA"/>
    <w:rsid w:val="00DF351F"/>
    <w:rsid w:val="00DF37B6"/>
    <w:rsid w:val="00DF3F11"/>
    <w:rsid w:val="00DF3F3D"/>
    <w:rsid w:val="00DF483B"/>
    <w:rsid w:val="00DF4991"/>
    <w:rsid w:val="00DF50AF"/>
    <w:rsid w:val="00DF79D4"/>
    <w:rsid w:val="00E01785"/>
    <w:rsid w:val="00E026D0"/>
    <w:rsid w:val="00E02C19"/>
    <w:rsid w:val="00E04CC8"/>
    <w:rsid w:val="00E04E31"/>
    <w:rsid w:val="00E05785"/>
    <w:rsid w:val="00E05BB3"/>
    <w:rsid w:val="00E06888"/>
    <w:rsid w:val="00E06D48"/>
    <w:rsid w:val="00E072AF"/>
    <w:rsid w:val="00E11343"/>
    <w:rsid w:val="00E120A9"/>
    <w:rsid w:val="00E12268"/>
    <w:rsid w:val="00E129D7"/>
    <w:rsid w:val="00E13CA0"/>
    <w:rsid w:val="00E15148"/>
    <w:rsid w:val="00E15180"/>
    <w:rsid w:val="00E15F7E"/>
    <w:rsid w:val="00E160F1"/>
    <w:rsid w:val="00E162FC"/>
    <w:rsid w:val="00E177A6"/>
    <w:rsid w:val="00E20C38"/>
    <w:rsid w:val="00E20E10"/>
    <w:rsid w:val="00E21851"/>
    <w:rsid w:val="00E21D39"/>
    <w:rsid w:val="00E2202E"/>
    <w:rsid w:val="00E2353C"/>
    <w:rsid w:val="00E23552"/>
    <w:rsid w:val="00E23CBB"/>
    <w:rsid w:val="00E24670"/>
    <w:rsid w:val="00E249C7"/>
    <w:rsid w:val="00E25DC7"/>
    <w:rsid w:val="00E265A1"/>
    <w:rsid w:val="00E26AF0"/>
    <w:rsid w:val="00E27095"/>
    <w:rsid w:val="00E30838"/>
    <w:rsid w:val="00E308F5"/>
    <w:rsid w:val="00E30C83"/>
    <w:rsid w:val="00E31CC3"/>
    <w:rsid w:val="00E31E50"/>
    <w:rsid w:val="00E329F4"/>
    <w:rsid w:val="00E32A6F"/>
    <w:rsid w:val="00E333EB"/>
    <w:rsid w:val="00E35161"/>
    <w:rsid w:val="00E35423"/>
    <w:rsid w:val="00E359A8"/>
    <w:rsid w:val="00E35B45"/>
    <w:rsid w:val="00E37551"/>
    <w:rsid w:val="00E3764A"/>
    <w:rsid w:val="00E37A40"/>
    <w:rsid w:val="00E40195"/>
    <w:rsid w:val="00E41076"/>
    <w:rsid w:val="00E41679"/>
    <w:rsid w:val="00E41FF0"/>
    <w:rsid w:val="00E42384"/>
    <w:rsid w:val="00E423CD"/>
    <w:rsid w:val="00E43896"/>
    <w:rsid w:val="00E44001"/>
    <w:rsid w:val="00E44110"/>
    <w:rsid w:val="00E4439B"/>
    <w:rsid w:val="00E44672"/>
    <w:rsid w:val="00E450B9"/>
    <w:rsid w:val="00E45FB7"/>
    <w:rsid w:val="00E4635B"/>
    <w:rsid w:val="00E4646B"/>
    <w:rsid w:val="00E464FE"/>
    <w:rsid w:val="00E46717"/>
    <w:rsid w:val="00E46EA4"/>
    <w:rsid w:val="00E5178B"/>
    <w:rsid w:val="00E535FF"/>
    <w:rsid w:val="00E5412E"/>
    <w:rsid w:val="00E5452F"/>
    <w:rsid w:val="00E5512F"/>
    <w:rsid w:val="00E556F8"/>
    <w:rsid w:val="00E56306"/>
    <w:rsid w:val="00E563DF"/>
    <w:rsid w:val="00E569BD"/>
    <w:rsid w:val="00E57B98"/>
    <w:rsid w:val="00E61F00"/>
    <w:rsid w:val="00E63CD8"/>
    <w:rsid w:val="00E65BC4"/>
    <w:rsid w:val="00E65CB5"/>
    <w:rsid w:val="00E65D8A"/>
    <w:rsid w:val="00E673E4"/>
    <w:rsid w:val="00E707C9"/>
    <w:rsid w:val="00E71900"/>
    <w:rsid w:val="00E7238C"/>
    <w:rsid w:val="00E734BF"/>
    <w:rsid w:val="00E74BD7"/>
    <w:rsid w:val="00E753CC"/>
    <w:rsid w:val="00E761DD"/>
    <w:rsid w:val="00E76841"/>
    <w:rsid w:val="00E77839"/>
    <w:rsid w:val="00E77E17"/>
    <w:rsid w:val="00E8098F"/>
    <w:rsid w:val="00E80BE2"/>
    <w:rsid w:val="00E82076"/>
    <w:rsid w:val="00E82137"/>
    <w:rsid w:val="00E822E1"/>
    <w:rsid w:val="00E82CDA"/>
    <w:rsid w:val="00E83B29"/>
    <w:rsid w:val="00E83E05"/>
    <w:rsid w:val="00E84150"/>
    <w:rsid w:val="00E85A98"/>
    <w:rsid w:val="00E8614D"/>
    <w:rsid w:val="00E86D06"/>
    <w:rsid w:val="00E87037"/>
    <w:rsid w:val="00E8759B"/>
    <w:rsid w:val="00E87AAF"/>
    <w:rsid w:val="00E90895"/>
    <w:rsid w:val="00E90FDC"/>
    <w:rsid w:val="00E91277"/>
    <w:rsid w:val="00E914CE"/>
    <w:rsid w:val="00E91C6C"/>
    <w:rsid w:val="00E91F15"/>
    <w:rsid w:val="00E92577"/>
    <w:rsid w:val="00E93663"/>
    <w:rsid w:val="00E93706"/>
    <w:rsid w:val="00E93E98"/>
    <w:rsid w:val="00E93FD4"/>
    <w:rsid w:val="00E94D69"/>
    <w:rsid w:val="00E962C1"/>
    <w:rsid w:val="00E9739B"/>
    <w:rsid w:val="00EA1646"/>
    <w:rsid w:val="00EA1A4E"/>
    <w:rsid w:val="00EA1AA9"/>
    <w:rsid w:val="00EA33F6"/>
    <w:rsid w:val="00EA3A19"/>
    <w:rsid w:val="00EA50D6"/>
    <w:rsid w:val="00EA5422"/>
    <w:rsid w:val="00EA5724"/>
    <w:rsid w:val="00EA5F76"/>
    <w:rsid w:val="00EA62F9"/>
    <w:rsid w:val="00EA685E"/>
    <w:rsid w:val="00EA690D"/>
    <w:rsid w:val="00EA7335"/>
    <w:rsid w:val="00EA74A5"/>
    <w:rsid w:val="00EA7E9F"/>
    <w:rsid w:val="00EB01A6"/>
    <w:rsid w:val="00EB0FC0"/>
    <w:rsid w:val="00EB15D8"/>
    <w:rsid w:val="00EB1AA7"/>
    <w:rsid w:val="00EB1DA3"/>
    <w:rsid w:val="00EB3222"/>
    <w:rsid w:val="00EB34AF"/>
    <w:rsid w:val="00EB4CFC"/>
    <w:rsid w:val="00EB53D2"/>
    <w:rsid w:val="00EB59E9"/>
    <w:rsid w:val="00EB60A7"/>
    <w:rsid w:val="00EB6759"/>
    <w:rsid w:val="00EB6CA0"/>
    <w:rsid w:val="00EB7BDD"/>
    <w:rsid w:val="00EB7F1D"/>
    <w:rsid w:val="00EC0AF2"/>
    <w:rsid w:val="00EC1B1D"/>
    <w:rsid w:val="00EC20A2"/>
    <w:rsid w:val="00EC4E4E"/>
    <w:rsid w:val="00EC566B"/>
    <w:rsid w:val="00EC69E4"/>
    <w:rsid w:val="00EC6C44"/>
    <w:rsid w:val="00EC73EF"/>
    <w:rsid w:val="00EC77B9"/>
    <w:rsid w:val="00EC7C34"/>
    <w:rsid w:val="00ED2A58"/>
    <w:rsid w:val="00ED2A66"/>
    <w:rsid w:val="00ED2AA5"/>
    <w:rsid w:val="00ED2C9E"/>
    <w:rsid w:val="00ED3576"/>
    <w:rsid w:val="00ED68F5"/>
    <w:rsid w:val="00ED7C14"/>
    <w:rsid w:val="00ED7C5D"/>
    <w:rsid w:val="00ED7DB0"/>
    <w:rsid w:val="00EE05A9"/>
    <w:rsid w:val="00EE10A6"/>
    <w:rsid w:val="00EE139A"/>
    <w:rsid w:val="00EE2EF8"/>
    <w:rsid w:val="00EE307A"/>
    <w:rsid w:val="00EE32E4"/>
    <w:rsid w:val="00EE33B2"/>
    <w:rsid w:val="00EE4F7A"/>
    <w:rsid w:val="00EE71A9"/>
    <w:rsid w:val="00EF05D8"/>
    <w:rsid w:val="00EF1416"/>
    <w:rsid w:val="00EF1B07"/>
    <w:rsid w:val="00EF359C"/>
    <w:rsid w:val="00EF3B3D"/>
    <w:rsid w:val="00EF3C17"/>
    <w:rsid w:val="00EF3DB0"/>
    <w:rsid w:val="00EF4DAB"/>
    <w:rsid w:val="00EF503B"/>
    <w:rsid w:val="00EF6997"/>
    <w:rsid w:val="00EF7207"/>
    <w:rsid w:val="00EF7852"/>
    <w:rsid w:val="00EF79E4"/>
    <w:rsid w:val="00EF7B35"/>
    <w:rsid w:val="00F00DD0"/>
    <w:rsid w:val="00F019EC"/>
    <w:rsid w:val="00F033D3"/>
    <w:rsid w:val="00F06119"/>
    <w:rsid w:val="00F06736"/>
    <w:rsid w:val="00F0708A"/>
    <w:rsid w:val="00F10A9C"/>
    <w:rsid w:val="00F111EC"/>
    <w:rsid w:val="00F1141C"/>
    <w:rsid w:val="00F1173A"/>
    <w:rsid w:val="00F13CF0"/>
    <w:rsid w:val="00F13EFE"/>
    <w:rsid w:val="00F14F98"/>
    <w:rsid w:val="00F156F0"/>
    <w:rsid w:val="00F159FE"/>
    <w:rsid w:val="00F1608C"/>
    <w:rsid w:val="00F17EFF"/>
    <w:rsid w:val="00F20D3A"/>
    <w:rsid w:val="00F21201"/>
    <w:rsid w:val="00F213C3"/>
    <w:rsid w:val="00F2202F"/>
    <w:rsid w:val="00F23756"/>
    <w:rsid w:val="00F23781"/>
    <w:rsid w:val="00F2462E"/>
    <w:rsid w:val="00F24A4A"/>
    <w:rsid w:val="00F26238"/>
    <w:rsid w:val="00F26523"/>
    <w:rsid w:val="00F26B02"/>
    <w:rsid w:val="00F27EDB"/>
    <w:rsid w:val="00F27F99"/>
    <w:rsid w:val="00F302E5"/>
    <w:rsid w:val="00F3167F"/>
    <w:rsid w:val="00F32A94"/>
    <w:rsid w:val="00F33247"/>
    <w:rsid w:val="00F33678"/>
    <w:rsid w:val="00F3423A"/>
    <w:rsid w:val="00F3437F"/>
    <w:rsid w:val="00F36824"/>
    <w:rsid w:val="00F37407"/>
    <w:rsid w:val="00F41EE5"/>
    <w:rsid w:val="00F429CF"/>
    <w:rsid w:val="00F430FE"/>
    <w:rsid w:val="00F435ED"/>
    <w:rsid w:val="00F4388A"/>
    <w:rsid w:val="00F43DF8"/>
    <w:rsid w:val="00F44457"/>
    <w:rsid w:val="00F45CB9"/>
    <w:rsid w:val="00F4722C"/>
    <w:rsid w:val="00F50345"/>
    <w:rsid w:val="00F50789"/>
    <w:rsid w:val="00F5108A"/>
    <w:rsid w:val="00F5112E"/>
    <w:rsid w:val="00F51689"/>
    <w:rsid w:val="00F520AF"/>
    <w:rsid w:val="00F527F9"/>
    <w:rsid w:val="00F52A93"/>
    <w:rsid w:val="00F52F44"/>
    <w:rsid w:val="00F55265"/>
    <w:rsid w:val="00F554DC"/>
    <w:rsid w:val="00F55D26"/>
    <w:rsid w:val="00F5705E"/>
    <w:rsid w:val="00F572F7"/>
    <w:rsid w:val="00F60081"/>
    <w:rsid w:val="00F61315"/>
    <w:rsid w:val="00F62B3E"/>
    <w:rsid w:val="00F6394E"/>
    <w:rsid w:val="00F65ECC"/>
    <w:rsid w:val="00F661C1"/>
    <w:rsid w:val="00F66985"/>
    <w:rsid w:val="00F66C92"/>
    <w:rsid w:val="00F66D23"/>
    <w:rsid w:val="00F67010"/>
    <w:rsid w:val="00F7067F"/>
    <w:rsid w:val="00F711F9"/>
    <w:rsid w:val="00F71C39"/>
    <w:rsid w:val="00F7241A"/>
    <w:rsid w:val="00F730F4"/>
    <w:rsid w:val="00F757EE"/>
    <w:rsid w:val="00F75DD1"/>
    <w:rsid w:val="00F76C17"/>
    <w:rsid w:val="00F77646"/>
    <w:rsid w:val="00F77BEF"/>
    <w:rsid w:val="00F80E10"/>
    <w:rsid w:val="00F83BF9"/>
    <w:rsid w:val="00F85A2E"/>
    <w:rsid w:val="00F862C3"/>
    <w:rsid w:val="00F869FE"/>
    <w:rsid w:val="00F87C70"/>
    <w:rsid w:val="00F87D9D"/>
    <w:rsid w:val="00F91779"/>
    <w:rsid w:val="00F925DC"/>
    <w:rsid w:val="00F9365F"/>
    <w:rsid w:val="00F94092"/>
    <w:rsid w:val="00F95256"/>
    <w:rsid w:val="00F954E8"/>
    <w:rsid w:val="00F958F2"/>
    <w:rsid w:val="00F96034"/>
    <w:rsid w:val="00F968F9"/>
    <w:rsid w:val="00F96E59"/>
    <w:rsid w:val="00F973F0"/>
    <w:rsid w:val="00FA05DD"/>
    <w:rsid w:val="00FA1032"/>
    <w:rsid w:val="00FA14DF"/>
    <w:rsid w:val="00FA17C5"/>
    <w:rsid w:val="00FA1C12"/>
    <w:rsid w:val="00FA1CBC"/>
    <w:rsid w:val="00FA21D9"/>
    <w:rsid w:val="00FA23EF"/>
    <w:rsid w:val="00FA24F2"/>
    <w:rsid w:val="00FA2A9C"/>
    <w:rsid w:val="00FA43E9"/>
    <w:rsid w:val="00FA4C4E"/>
    <w:rsid w:val="00FA7771"/>
    <w:rsid w:val="00FA7B12"/>
    <w:rsid w:val="00FB008A"/>
    <w:rsid w:val="00FB07C6"/>
    <w:rsid w:val="00FB1921"/>
    <w:rsid w:val="00FB2F7D"/>
    <w:rsid w:val="00FB3206"/>
    <w:rsid w:val="00FB32CF"/>
    <w:rsid w:val="00FB5DEF"/>
    <w:rsid w:val="00FB7B2B"/>
    <w:rsid w:val="00FB7F90"/>
    <w:rsid w:val="00FC062C"/>
    <w:rsid w:val="00FC0DEA"/>
    <w:rsid w:val="00FC11F0"/>
    <w:rsid w:val="00FC1959"/>
    <w:rsid w:val="00FC2223"/>
    <w:rsid w:val="00FC2245"/>
    <w:rsid w:val="00FC2806"/>
    <w:rsid w:val="00FC2F7F"/>
    <w:rsid w:val="00FC355B"/>
    <w:rsid w:val="00FC490B"/>
    <w:rsid w:val="00FC61F3"/>
    <w:rsid w:val="00FC6220"/>
    <w:rsid w:val="00FC6682"/>
    <w:rsid w:val="00FC7476"/>
    <w:rsid w:val="00FC7520"/>
    <w:rsid w:val="00FC7B08"/>
    <w:rsid w:val="00FD0603"/>
    <w:rsid w:val="00FD1B16"/>
    <w:rsid w:val="00FD2505"/>
    <w:rsid w:val="00FD33CB"/>
    <w:rsid w:val="00FD3734"/>
    <w:rsid w:val="00FD4561"/>
    <w:rsid w:val="00FD467B"/>
    <w:rsid w:val="00FD59F4"/>
    <w:rsid w:val="00FD61A7"/>
    <w:rsid w:val="00FE018B"/>
    <w:rsid w:val="00FE0B9D"/>
    <w:rsid w:val="00FE18BB"/>
    <w:rsid w:val="00FE1BC2"/>
    <w:rsid w:val="00FE1BC4"/>
    <w:rsid w:val="00FE422F"/>
    <w:rsid w:val="00FE4C50"/>
    <w:rsid w:val="00FE5CA6"/>
    <w:rsid w:val="00FE7546"/>
    <w:rsid w:val="00FF02CA"/>
    <w:rsid w:val="00FF0500"/>
    <w:rsid w:val="00FF0592"/>
    <w:rsid w:val="00FF0D2C"/>
    <w:rsid w:val="00FF1932"/>
    <w:rsid w:val="00FF248C"/>
    <w:rsid w:val="00FF2C8F"/>
    <w:rsid w:val="00FF31B8"/>
    <w:rsid w:val="00FF4327"/>
    <w:rsid w:val="00FF44F4"/>
    <w:rsid w:val="00FF4612"/>
    <w:rsid w:val="00FF5FE0"/>
    <w:rsid w:val="00FF630D"/>
    <w:rsid w:val="00FF65FB"/>
    <w:rsid w:val="00FF6AD5"/>
    <w:rsid w:val="00FF7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AD0461-1B6D-46E9-BFB1-BD54A6E0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szCs w:val="24"/>
    </w:rPr>
  </w:style>
  <w:style w:type="paragraph" w:styleId="Nagwek1">
    <w:name w:val="heading 1"/>
    <w:basedOn w:val="Normalny"/>
    <w:next w:val="Normalny"/>
    <w:link w:val="Nagwek1Znak"/>
    <w:uiPriority w:val="99"/>
    <w:qFormat/>
    <w:rsid w:val="00290AFE"/>
    <w:pPr>
      <w:keepNext/>
      <w:outlineLvl w:val="0"/>
    </w:pPr>
    <w:rPr>
      <w:rFonts w:ascii="Arial Narrow" w:hAnsi="Arial Narrow" w:cs="Arial Narrow"/>
      <w:spacing w:val="100"/>
      <w:sz w:val="36"/>
      <w:szCs w:val="36"/>
    </w:rPr>
  </w:style>
  <w:style w:type="paragraph" w:styleId="Nagwek2">
    <w:name w:val="heading 2"/>
    <w:basedOn w:val="Normalny"/>
    <w:next w:val="Normalny"/>
    <w:link w:val="Nagwek2Znak"/>
    <w:uiPriority w:val="99"/>
    <w:qFormat/>
    <w:rsid w:val="00290AFE"/>
    <w:pPr>
      <w:keepNext/>
      <w:outlineLvl w:val="1"/>
    </w:pPr>
    <w:rPr>
      <w:b/>
      <w:bCs/>
    </w:rPr>
  </w:style>
  <w:style w:type="paragraph" w:styleId="Nagwek3">
    <w:name w:val="heading 3"/>
    <w:basedOn w:val="Normalny"/>
    <w:next w:val="Normalny"/>
    <w:link w:val="Nagwek3Znak"/>
    <w:uiPriority w:val="99"/>
    <w:qFormat/>
    <w:rsid w:val="00290AFE"/>
    <w:pPr>
      <w:keepNext/>
      <w:jc w:val="both"/>
      <w:outlineLvl w:val="2"/>
    </w:pPr>
    <w:rPr>
      <w:b/>
      <w:bCs/>
    </w:rPr>
  </w:style>
  <w:style w:type="paragraph" w:styleId="Nagwek4">
    <w:name w:val="heading 4"/>
    <w:basedOn w:val="Normalny"/>
    <w:next w:val="Normalny"/>
    <w:link w:val="Nagwek4Znak"/>
    <w:uiPriority w:val="99"/>
    <w:qFormat/>
    <w:rsid w:val="00290AFE"/>
    <w:pPr>
      <w:keepNext/>
      <w:jc w:val="center"/>
      <w:outlineLvl w:val="3"/>
    </w:pPr>
    <w:rPr>
      <w:b/>
      <w:bCs/>
      <w:sz w:val="28"/>
      <w:szCs w:val="28"/>
    </w:rPr>
  </w:style>
  <w:style w:type="paragraph" w:styleId="Nagwek5">
    <w:name w:val="heading 5"/>
    <w:basedOn w:val="Normalny"/>
    <w:next w:val="Normalny"/>
    <w:link w:val="Nagwek5Znak"/>
    <w:uiPriority w:val="99"/>
    <w:qFormat/>
    <w:rsid w:val="00290AFE"/>
    <w:pPr>
      <w:keepNext/>
      <w:outlineLvl w:val="4"/>
    </w:pPr>
    <w:rPr>
      <w:sz w:val="28"/>
      <w:szCs w:val="28"/>
    </w:rPr>
  </w:style>
  <w:style w:type="paragraph" w:styleId="Nagwek6">
    <w:name w:val="heading 6"/>
    <w:basedOn w:val="Normalny"/>
    <w:next w:val="Normalny"/>
    <w:link w:val="Nagwek6Znak"/>
    <w:uiPriority w:val="99"/>
    <w:qFormat/>
    <w:rsid w:val="00290AFE"/>
    <w:pPr>
      <w:keepNext/>
      <w:jc w:val="right"/>
      <w:outlineLvl w:val="5"/>
    </w:pPr>
    <w:rPr>
      <w:sz w:val="28"/>
      <w:szCs w:val="28"/>
    </w:rPr>
  </w:style>
  <w:style w:type="paragraph" w:styleId="Nagwek7">
    <w:name w:val="heading 7"/>
    <w:basedOn w:val="Normalny"/>
    <w:next w:val="Normalny"/>
    <w:link w:val="Nagwek7Znak"/>
    <w:uiPriority w:val="99"/>
    <w:qFormat/>
    <w:rsid w:val="00290AFE"/>
    <w:pPr>
      <w:keepNext/>
      <w:ind w:left="5664"/>
      <w:outlineLvl w:val="6"/>
    </w:pPr>
    <w:rPr>
      <w:b/>
      <w:bCs/>
      <w:sz w:val="28"/>
      <w:szCs w:val="28"/>
    </w:rPr>
  </w:style>
  <w:style w:type="paragraph" w:styleId="Nagwek8">
    <w:name w:val="heading 8"/>
    <w:basedOn w:val="Normalny"/>
    <w:next w:val="Normalny"/>
    <w:link w:val="Nagwek8Znak"/>
    <w:uiPriority w:val="99"/>
    <w:qFormat/>
    <w:rsid w:val="00290AFE"/>
    <w:pPr>
      <w:keepNext/>
      <w:ind w:firstLine="709"/>
      <w:outlineLvl w:val="7"/>
    </w:pPr>
    <w:rPr>
      <w:i/>
      <w:iCs/>
      <w:sz w:val="20"/>
      <w:szCs w:val="20"/>
    </w:rPr>
  </w:style>
  <w:style w:type="paragraph" w:styleId="Nagwek9">
    <w:name w:val="heading 9"/>
    <w:basedOn w:val="Normalny"/>
    <w:next w:val="Normalny"/>
    <w:link w:val="Nagwek9Znak"/>
    <w:uiPriority w:val="99"/>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2BB"/>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DB12BB"/>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DB12BB"/>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B12BB"/>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DB12BB"/>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DB12BB"/>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DB12BB"/>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DB12BB"/>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DB12BB"/>
    <w:rPr>
      <w:rFonts w:asciiTheme="majorHAnsi" w:eastAsiaTheme="majorEastAsia" w:hAnsiTheme="majorHAnsi" w:cstheme="majorBidi"/>
    </w:rPr>
  </w:style>
  <w:style w:type="paragraph" w:styleId="Tekstpodstawowy">
    <w:name w:val="Body Text"/>
    <w:basedOn w:val="Normalny"/>
    <w:link w:val="TekstpodstawowyZnak"/>
    <w:uiPriority w:val="99"/>
    <w:rsid w:val="00290AFE"/>
    <w:pPr>
      <w:jc w:val="both"/>
    </w:pPr>
  </w:style>
  <w:style w:type="character" w:customStyle="1" w:styleId="TekstpodstawowyZnak">
    <w:name w:val="Tekst podstawowy Znak"/>
    <w:basedOn w:val="Domylnaczcionkaakapitu"/>
    <w:link w:val="Tekstpodstawowy"/>
    <w:uiPriority w:val="99"/>
    <w:semiHidden/>
    <w:rsid w:val="00DB12BB"/>
    <w:rPr>
      <w:sz w:val="24"/>
      <w:szCs w:val="24"/>
    </w:rPr>
  </w:style>
  <w:style w:type="paragraph" w:styleId="Tekstpodstawowywcity">
    <w:name w:val="Body Text Indent"/>
    <w:basedOn w:val="Normalny"/>
    <w:link w:val="TekstpodstawowywcityZnak"/>
    <w:uiPriority w:val="99"/>
    <w:rsid w:val="00290AFE"/>
    <w:pPr>
      <w:ind w:left="426" w:hanging="426"/>
    </w:pPr>
  </w:style>
  <w:style w:type="character" w:customStyle="1" w:styleId="TekstpodstawowywcityZnak">
    <w:name w:val="Tekst podstawowy wcięty Znak"/>
    <w:basedOn w:val="Domylnaczcionkaakapitu"/>
    <w:link w:val="Tekstpodstawowywcity"/>
    <w:uiPriority w:val="99"/>
    <w:locked/>
    <w:rsid w:val="00930940"/>
    <w:rPr>
      <w:sz w:val="24"/>
      <w:szCs w:val="24"/>
    </w:rPr>
  </w:style>
  <w:style w:type="paragraph" w:styleId="Tekstpodstawowywcity2">
    <w:name w:val="Body Text Indent 2"/>
    <w:basedOn w:val="Normalny"/>
    <w:link w:val="Tekstpodstawowywcity2Znak"/>
    <w:uiPriority w:val="99"/>
    <w:rsid w:val="00290AFE"/>
    <w:pPr>
      <w:ind w:left="708"/>
    </w:pPr>
  </w:style>
  <w:style w:type="character" w:customStyle="1" w:styleId="Tekstpodstawowywcity2Znak">
    <w:name w:val="Tekst podstawowy wcięty 2 Znak"/>
    <w:basedOn w:val="Domylnaczcionkaakapitu"/>
    <w:link w:val="Tekstpodstawowywcity2"/>
    <w:uiPriority w:val="99"/>
    <w:semiHidden/>
    <w:rsid w:val="00DB12BB"/>
    <w:rPr>
      <w:sz w:val="24"/>
      <w:szCs w:val="24"/>
    </w:rPr>
  </w:style>
  <w:style w:type="character" w:styleId="Odwoaniedokomentarza">
    <w:name w:val="annotation reference"/>
    <w:basedOn w:val="Domylnaczcionkaakapitu"/>
    <w:uiPriority w:val="99"/>
    <w:semiHidden/>
    <w:rsid w:val="00290AFE"/>
    <w:rPr>
      <w:sz w:val="16"/>
      <w:szCs w:val="16"/>
    </w:rPr>
  </w:style>
  <w:style w:type="paragraph" w:styleId="Tekstkomentarza">
    <w:name w:val="annotation text"/>
    <w:basedOn w:val="Normalny"/>
    <w:link w:val="TekstkomentarzaZnak"/>
    <w:uiPriority w:val="99"/>
    <w:semiHidden/>
    <w:rsid w:val="00290AFE"/>
    <w:rPr>
      <w:sz w:val="20"/>
      <w:szCs w:val="20"/>
    </w:rPr>
  </w:style>
  <w:style w:type="character" w:customStyle="1" w:styleId="TekstkomentarzaZnak">
    <w:name w:val="Tekst komentarza Znak"/>
    <w:basedOn w:val="Domylnaczcionkaakapitu"/>
    <w:link w:val="Tekstkomentarza"/>
    <w:uiPriority w:val="99"/>
    <w:semiHidden/>
    <w:rsid w:val="00DB12BB"/>
    <w:rPr>
      <w:sz w:val="20"/>
      <w:szCs w:val="20"/>
    </w:rPr>
  </w:style>
  <w:style w:type="paragraph" w:styleId="Tekstpodstawowywcity3">
    <w:name w:val="Body Text Indent 3"/>
    <w:basedOn w:val="Normalny"/>
    <w:link w:val="Tekstpodstawowywcity3Znak"/>
    <w:uiPriority w:val="99"/>
    <w:rsid w:val="00290AFE"/>
    <w:pPr>
      <w:ind w:left="6000"/>
    </w:pPr>
  </w:style>
  <w:style w:type="character" w:customStyle="1" w:styleId="Tekstpodstawowywcity3Znak">
    <w:name w:val="Tekst podstawowy wcięty 3 Znak"/>
    <w:basedOn w:val="Domylnaczcionkaakapitu"/>
    <w:link w:val="Tekstpodstawowywcity3"/>
    <w:uiPriority w:val="99"/>
    <w:semiHidden/>
    <w:rsid w:val="00DB12BB"/>
    <w:rPr>
      <w:sz w:val="16"/>
      <w:szCs w:val="16"/>
    </w:rPr>
  </w:style>
  <w:style w:type="paragraph" w:styleId="Tekstblokowy">
    <w:name w:val="Block Text"/>
    <w:basedOn w:val="Normalny"/>
    <w:uiPriority w:val="99"/>
    <w:rsid w:val="00290AFE"/>
    <w:pPr>
      <w:ind w:left="851" w:right="282" w:firstLine="567"/>
    </w:pPr>
  </w:style>
  <w:style w:type="paragraph" w:styleId="Tekstpodstawowy2">
    <w:name w:val="Body Text 2"/>
    <w:basedOn w:val="Normalny"/>
    <w:link w:val="Tekstpodstawowy2Znak"/>
    <w:uiPriority w:val="99"/>
    <w:rsid w:val="00290AFE"/>
    <w:rPr>
      <w:i/>
      <w:iCs/>
      <w:sz w:val="28"/>
      <w:szCs w:val="28"/>
    </w:rPr>
  </w:style>
  <w:style w:type="character" w:customStyle="1" w:styleId="Tekstpodstawowy2Znak">
    <w:name w:val="Tekst podstawowy 2 Znak"/>
    <w:basedOn w:val="Domylnaczcionkaakapitu"/>
    <w:link w:val="Tekstpodstawowy2"/>
    <w:uiPriority w:val="99"/>
    <w:semiHidden/>
    <w:rsid w:val="00DB12BB"/>
    <w:rPr>
      <w:sz w:val="24"/>
      <w:szCs w:val="24"/>
    </w:rPr>
  </w:style>
  <w:style w:type="paragraph" w:styleId="Tekstprzypisudolnego">
    <w:name w:val="footnote text"/>
    <w:basedOn w:val="Normalny"/>
    <w:link w:val="TekstprzypisudolnegoZnak"/>
    <w:uiPriority w:val="99"/>
    <w:semiHidden/>
    <w:rsid w:val="00290AFE"/>
    <w:rPr>
      <w:sz w:val="20"/>
      <w:szCs w:val="20"/>
    </w:rPr>
  </w:style>
  <w:style w:type="character" w:customStyle="1" w:styleId="TekstprzypisudolnegoZnak">
    <w:name w:val="Tekst przypisu dolnego Znak"/>
    <w:basedOn w:val="Domylnaczcionkaakapitu"/>
    <w:link w:val="Tekstprzypisudolnego"/>
    <w:uiPriority w:val="99"/>
    <w:semiHidden/>
    <w:rsid w:val="00DB12BB"/>
    <w:rPr>
      <w:sz w:val="20"/>
      <w:szCs w:val="20"/>
    </w:rPr>
  </w:style>
  <w:style w:type="character" w:styleId="Odwoanieprzypisudolnego">
    <w:name w:val="footnote reference"/>
    <w:basedOn w:val="Domylnaczcionkaakapitu"/>
    <w:uiPriority w:val="99"/>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link w:val="TekstdymkaZnak"/>
    <w:uiPriority w:val="99"/>
    <w:semiHidden/>
    <w:rsid w:val="000E6A22"/>
    <w:rPr>
      <w:rFonts w:ascii="Tahoma" w:hAnsi="Tahoma" w:cs="Tahoma"/>
      <w:sz w:val="16"/>
      <w:szCs w:val="16"/>
    </w:rPr>
  </w:style>
  <w:style w:type="character" w:customStyle="1" w:styleId="TekstdymkaZnak">
    <w:name w:val="Tekst dymka Znak"/>
    <w:basedOn w:val="Domylnaczcionkaakapitu"/>
    <w:link w:val="Tekstdymka"/>
    <w:uiPriority w:val="99"/>
    <w:semiHidden/>
    <w:rsid w:val="00DB12BB"/>
    <w:rPr>
      <w:sz w:val="0"/>
      <w:szCs w:val="0"/>
    </w:rPr>
  </w:style>
  <w:style w:type="paragraph" w:styleId="Lista2">
    <w:name w:val="List 2"/>
    <w:basedOn w:val="Normalny"/>
    <w:uiPriority w:val="99"/>
    <w:rsid w:val="00E24670"/>
    <w:pPr>
      <w:spacing w:after="200" w:line="276" w:lineRule="auto"/>
      <w:ind w:left="566" w:hanging="283"/>
    </w:pPr>
    <w:rPr>
      <w:rFonts w:ascii="Calibri" w:hAnsi="Calibri" w:cs="Calibri"/>
      <w:sz w:val="22"/>
      <w:szCs w:val="22"/>
      <w:lang w:eastAsia="en-US"/>
    </w:rPr>
  </w:style>
  <w:style w:type="paragraph" w:styleId="Tytu">
    <w:name w:val="Title"/>
    <w:basedOn w:val="Normalny"/>
    <w:link w:val="TytuZnak"/>
    <w:uiPriority w:val="99"/>
    <w:qFormat/>
    <w:rsid w:val="004F2D78"/>
    <w:pPr>
      <w:jc w:val="center"/>
    </w:pPr>
    <w:rPr>
      <w:b/>
      <w:bCs/>
      <w:sz w:val="32"/>
      <w:szCs w:val="32"/>
      <w:u w:val="double"/>
    </w:rPr>
  </w:style>
  <w:style w:type="character" w:customStyle="1" w:styleId="TytuZnak">
    <w:name w:val="Tytuł Znak"/>
    <w:basedOn w:val="Domylnaczcionkaakapitu"/>
    <w:link w:val="Tytu"/>
    <w:uiPriority w:val="99"/>
    <w:locked/>
    <w:rsid w:val="004F2D78"/>
    <w:rPr>
      <w:b/>
      <w:bCs/>
      <w:sz w:val="24"/>
      <w:szCs w:val="24"/>
      <w:u w:val="double"/>
    </w:rPr>
  </w:style>
  <w:style w:type="paragraph" w:styleId="Podtytu">
    <w:name w:val="Subtitle"/>
    <w:basedOn w:val="Normalny"/>
    <w:link w:val="PodtytuZnak"/>
    <w:uiPriority w:val="99"/>
    <w:qFormat/>
    <w:rsid w:val="004F2D78"/>
    <w:rPr>
      <w:b/>
      <w:bCs/>
    </w:rPr>
  </w:style>
  <w:style w:type="character" w:customStyle="1" w:styleId="PodtytuZnak">
    <w:name w:val="Podtytuł Znak"/>
    <w:basedOn w:val="Domylnaczcionkaakapitu"/>
    <w:link w:val="Podtytu"/>
    <w:uiPriority w:val="99"/>
    <w:locked/>
    <w:rsid w:val="004F2D78"/>
    <w:rPr>
      <w:b/>
      <w:bCs/>
      <w:sz w:val="24"/>
      <w:szCs w:val="24"/>
    </w:rPr>
  </w:style>
  <w:style w:type="paragraph" w:customStyle="1" w:styleId="Standardowy1">
    <w:name w:val="Standardowy1"/>
    <w:rsid w:val="004F2D78"/>
    <w:pPr>
      <w:overflowPunct w:val="0"/>
      <w:autoSpaceDE w:val="0"/>
      <w:autoSpaceDN w:val="0"/>
      <w:adjustRightInd w:val="0"/>
    </w:pPr>
    <w:rPr>
      <w:sz w:val="24"/>
      <w:szCs w:val="24"/>
    </w:rPr>
  </w:style>
  <w:style w:type="paragraph" w:styleId="Akapitzlist">
    <w:name w:val="List Paragraph"/>
    <w:basedOn w:val="Normalny"/>
    <w:link w:val="AkapitzlistZnak"/>
    <w:uiPriority w:val="34"/>
    <w:qFormat/>
    <w:rsid w:val="004F2D78"/>
    <w:pPr>
      <w:ind w:left="708"/>
    </w:pPr>
  </w:style>
  <w:style w:type="paragraph" w:customStyle="1" w:styleId="pkt">
    <w:name w:val="pkt"/>
    <w:basedOn w:val="Normalny"/>
    <w:uiPriority w:val="99"/>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cs="Verdana"/>
      <w:sz w:val="24"/>
      <w:szCs w:val="24"/>
    </w:rPr>
  </w:style>
  <w:style w:type="paragraph" w:customStyle="1" w:styleId="ust">
    <w:name w:val="ust"/>
    <w:rsid w:val="004F2D78"/>
    <w:pPr>
      <w:spacing w:before="60" w:after="60"/>
      <w:ind w:left="426" w:hanging="284"/>
      <w:jc w:val="both"/>
    </w:pPr>
    <w:rPr>
      <w:sz w:val="24"/>
      <w:szCs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sz w:val="26"/>
      <w:szCs w:val="26"/>
    </w:rPr>
  </w:style>
  <w:style w:type="character" w:customStyle="1" w:styleId="FontStyle50">
    <w:name w:val="Font Style50"/>
    <w:basedOn w:val="Domylnaczcionkaakapitu"/>
    <w:uiPriority w:val="99"/>
    <w:rsid w:val="004F2D78"/>
    <w:rPr>
      <w:rFonts w:ascii="Verdana" w:hAnsi="Verdana" w:cs="Verdana"/>
      <w:sz w:val="20"/>
      <w:szCs w:val="20"/>
    </w:rPr>
  </w:style>
  <w:style w:type="paragraph" w:styleId="Stopka">
    <w:name w:val="footer"/>
    <w:basedOn w:val="Normalny"/>
    <w:link w:val="StopkaZnak"/>
    <w:uiPriority w:val="99"/>
    <w:rsid w:val="00507627"/>
    <w:pPr>
      <w:tabs>
        <w:tab w:val="center" w:pos="4536"/>
        <w:tab w:val="right" w:pos="9072"/>
      </w:tabs>
    </w:pPr>
  </w:style>
  <w:style w:type="character" w:customStyle="1" w:styleId="StopkaZnak">
    <w:name w:val="Stopka Znak"/>
    <w:basedOn w:val="Domylnaczcionkaakapitu"/>
    <w:link w:val="Stopka"/>
    <w:uiPriority w:val="99"/>
    <w:locked/>
    <w:rsid w:val="00507627"/>
    <w:rPr>
      <w:sz w:val="24"/>
      <w:szCs w:val="24"/>
    </w:rPr>
  </w:style>
  <w:style w:type="paragraph" w:customStyle="1" w:styleId="Tekstpodstawowywcity21">
    <w:name w:val="Tekst podstawowy wcięty 21"/>
    <w:basedOn w:val="Normalny"/>
    <w:uiPriority w:val="99"/>
    <w:rsid w:val="00507627"/>
    <w:pPr>
      <w:suppressAutoHyphens/>
      <w:spacing w:after="120" w:line="480" w:lineRule="auto"/>
      <w:ind w:left="283"/>
    </w:pPr>
    <w:rPr>
      <w:lang w:eastAsia="ar-SA"/>
    </w:rPr>
  </w:style>
  <w:style w:type="paragraph" w:customStyle="1" w:styleId="Zwykytekst1">
    <w:name w:val="Zwykły tekst1"/>
    <w:basedOn w:val="Normalny"/>
    <w:uiPriority w:val="99"/>
    <w:rsid w:val="00507627"/>
    <w:pPr>
      <w:suppressAutoHyphens/>
      <w:autoSpaceDE w:val="0"/>
    </w:pPr>
    <w:rPr>
      <w:rFonts w:ascii="Courier New" w:hAnsi="Courier New" w:cs="Courier New"/>
      <w:sz w:val="20"/>
      <w:szCs w:val="20"/>
      <w:lang w:eastAsia="ar-SA"/>
    </w:rPr>
  </w:style>
  <w:style w:type="paragraph" w:customStyle="1" w:styleId="Standardowy11">
    <w:name w:val="Standardowy11"/>
    <w:uiPriority w:val="99"/>
    <w:rsid w:val="00D119A2"/>
    <w:pPr>
      <w:overflowPunct w:val="0"/>
      <w:autoSpaceDE w:val="0"/>
      <w:autoSpaceDN w:val="0"/>
      <w:adjustRightInd w:val="0"/>
    </w:pPr>
    <w:rPr>
      <w:sz w:val="24"/>
      <w:szCs w:val="24"/>
    </w:rPr>
  </w:style>
  <w:style w:type="table" w:styleId="Tabela-Siatka">
    <w:name w:val="Table Grid"/>
    <w:basedOn w:val="Standardowy"/>
    <w:uiPriority w:val="99"/>
    <w:rsid w:val="00761AB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uiPriority w:val="99"/>
    <w:rsid w:val="001F2C10"/>
    <w:rPr>
      <w:vertAlign w:val="superscript"/>
    </w:rPr>
  </w:style>
  <w:style w:type="paragraph" w:customStyle="1" w:styleId="Text">
    <w:name w:val="Text"/>
    <w:basedOn w:val="Normalny"/>
    <w:uiPriority w:val="99"/>
    <w:rsid w:val="001F2C10"/>
    <w:pPr>
      <w:suppressAutoHyphens/>
      <w:spacing w:after="240"/>
      <w:ind w:firstLine="1440"/>
    </w:pPr>
    <w:rPr>
      <w:lang w:val="en-US" w:eastAsia="ar-SA"/>
    </w:rPr>
  </w:style>
  <w:style w:type="paragraph" w:customStyle="1" w:styleId="Default">
    <w:name w:val="Default"/>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023165"/>
    <w:pPr>
      <w:tabs>
        <w:tab w:val="center" w:pos="4536"/>
        <w:tab w:val="right" w:pos="9072"/>
      </w:tabs>
    </w:pPr>
  </w:style>
  <w:style w:type="character" w:customStyle="1" w:styleId="NagwekZnak">
    <w:name w:val="Nagłówek Znak"/>
    <w:basedOn w:val="Domylnaczcionkaakapitu"/>
    <w:link w:val="Nagwek"/>
    <w:uiPriority w:val="99"/>
    <w:locked/>
    <w:rsid w:val="00023165"/>
    <w:rPr>
      <w:sz w:val="24"/>
      <w:szCs w:val="24"/>
    </w:rPr>
  </w:style>
  <w:style w:type="paragraph" w:customStyle="1" w:styleId="Styl">
    <w:name w:val="Styl"/>
    <w:uiPriority w:val="99"/>
    <w:rsid w:val="001F006B"/>
    <w:pPr>
      <w:widowControl w:val="0"/>
      <w:autoSpaceDE w:val="0"/>
      <w:autoSpaceDN w:val="0"/>
      <w:adjustRightInd w:val="0"/>
    </w:pPr>
    <w:rPr>
      <w:sz w:val="24"/>
      <w:szCs w:val="24"/>
    </w:rPr>
  </w:style>
  <w:style w:type="paragraph" w:styleId="HTML-wstpniesformatowany">
    <w:name w:val="HTML Preformatted"/>
    <w:basedOn w:val="Normalny"/>
    <w:link w:val="HTML-wstpniesformatowanyZnak"/>
    <w:uiPriority w:val="99"/>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3F3D"/>
    <w:rPr>
      <w:rFonts w:ascii="Courier New" w:hAnsi="Courier New" w:cs="Courier New"/>
    </w:rPr>
  </w:style>
  <w:style w:type="paragraph" w:customStyle="1" w:styleId="Akapitzlist1">
    <w:name w:val="Akapit z listą1"/>
    <w:basedOn w:val="Normalny"/>
    <w:uiPriority w:val="99"/>
    <w:rsid w:val="007D7FD0"/>
    <w:pPr>
      <w:ind w:left="708"/>
    </w:pPr>
  </w:style>
  <w:style w:type="character" w:styleId="Pogrubienie">
    <w:name w:val="Strong"/>
    <w:uiPriority w:val="22"/>
    <w:qFormat/>
    <w:locked/>
    <w:rsid w:val="00507721"/>
    <w:rPr>
      <w:b/>
      <w:bCs/>
    </w:rPr>
  </w:style>
  <w:style w:type="paragraph" w:styleId="Tematkomentarza">
    <w:name w:val="annotation subject"/>
    <w:basedOn w:val="Tekstkomentarza"/>
    <w:next w:val="Tekstkomentarza"/>
    <w:link w:val="TematkomentarzaZnak"/>
    <w:uiPriority w:val="99"/>
    <w:semiHidden/>
    <w:unhideWhenUsed/>
    <w:rsid w:val="00F033D3"/>
    <w:rPr>
      <w:b/>
      <w:bCs/>
    </w:rPr>
  </w:style>
  <w:style w:type="character" w:customStyle="1" w:styleId="TematkomentarzaZnak">
    <w:name w:val="Temat komentarza Znak"/>
    <w:basedOn w:val="TekstkomentarzaZnak"/>
    <w:link w:val="Tematkomentarza"/>
    <w:uiPriority w:val="99"/>
    <w:semiHidden/>
    <w:rsid w:val="00F033D3"/>
    <w:rPr>
      <w:b/>
      <w:bCs/>
      <w:sz w:val="20"/>
      <w:szCs w:val="20"/>
    </w:rPr>
  </w:style>
  <w:style w:type="paragraph" w:styleId="NormalnyWeb">
    <w:name w:val="Normal (Web)"/>
    <w:basedOn w:val="Normalny"/>
    <w:uiPriority w:val="99"/>
    <w:unhideWhenUsed/>
    <w:rsid w:val="003B6232"/>
    <w:pPr>
      <w:spacing w:before="100" w:beforeAutospacing="1" w:after="100" w:afterAutospacing="1"/>
    </w:pPr>
  </w:style>
  <w:style w:type="character" w:styleId="Uwydatnienie">
    <w:name w:val="Emphasis"/>
    <w:basedOn w:val="Domylnaczcionkaakapitu"/>
    <w:uiPriority w:val="20"/>
    <w:qFormat/>
    <w:locked/>
    <w:rsid w:val="00F757EE"/>
    <w:rPr>
      <w:i/>
      <w:iCs/>
    </w:rPr>
  </w:style>
  <w:style w:type="character" w:customStyle="1" w:styleId="textexposedshow">
    <w:name w:val="text_exposed_show"/>
    <w:basedOn w:val="Domylnaczcionkaakapitu"/>
    <w:rsid w:val="00F757EE"/>
  </w:style>
  <w:style w:type="character" w:customStyle="1" w:styleId="AkapitzlistZnak">
    <w:name w:val="Akapit z listą Znak"/>
    <w:basedOn w:val="Domylnaczcionkaakapitu"/>
    <w:link w:val="Akapitzlist"/>
    <w:uiPriority w:val="34"/>
    <w:rsid w:val="00F33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188">
      <w:bodyDiv w:val="1"/>
      <w:marLeft w:val="0"/>
      <w:marRight w:val="0"/>
      <w:marTop w:val="0"/>
      <w:marBottom w:val="0"/>
      <w:divBdr>
        <w:top w:val="none" w:sz="0" w:space="0" w:color="auto"/>
        <w:left w:val="none" w:sz="0" w:space="0" w:color="auto"/>
        <w:bottom w:val="none" w:sz="0" w:space="0" w:color="auto"/>
        <w:right w:val="none" w:sz="0" w:space="0" w:color="auto"/>
      </w:divBdr>
    </w:div>
    <w:div w:id="81074025">
      <w:bodyDiv w:val="1"/>
      <w:marLeft w:val="0"/>
      <w:marRight w:val="0"/>
      <w:marTop w:val="0"/>
      <w:marBottom w:val="0"/>
      <w:divBdr>
        <w:top w:val="none" w:sz="0" w:space="0" w:color="auto"/>
        <w:left w:val="none" w:sz="0" w:space="0" w:color="auto"/>
        <w:bottom w:val="none" w:sz="0" w:space="0" w:color="auto"/>
        <w:right w:val="none" w:sz="0" w:space="0" w:color="auto"/>
      </w:divBdr>
    </w:div>
    <w:div w:id="457918021">
      <w:bodyDiv w:val="1"/>
      <w:marLeft w:val="0"/>
      <w:marRight w:val="0"/>
      <w:marTop w:val="0"/>
      <w:marBottom w:val="0"/>
      <w:divBdr>
        <w:top w:val="none" w:sz="0" w:space="0" w:color="auto"/>
        <w:left w:val="none" w:sz="0" w:space="0" w:color="auto"/>
        <w:bottom w:val="none" w:sz="0" w:space="0" w:color="auto"/>
        <w:right w:val="none" w:sz="0" w:space="0" w:color="auto"/>
      </w:divBdr>
    </w:div>
    <w:div w:id="554438018">
      <w:bodyDiv w:val="1"/>
      <w:marLeft w:val="0"/>
      <w:marRight w:val="0"/>
      <w:marTop w:val="0"/>
      <w:marBottom w:val="0"/>
      <w:divBdr>
        <w:top w:val="none" w:sz="0" w:space="0" w:color="auto"/>
        <w:left w:val="none" w:sz="0" w:space="0" w:color="auto"/>
        <w:bottom w:val="none" w:sz="0" w:space="0" w:color="auto"/>
        <w:right w:val="none" w:sz="0" w:space="0" w:color="auto"/>
      </w:divBdr>
    </w:div>
    <w:div w:id="1008290084">
      <w:bodyDiv w:val="1"/>
      <w:marLeft w:val="0"/>
      <w:marRight w:val="0"/>
      <w:marTop w:val="0"/>
      <w:marBottom w:val="0"/>
      <w:divBdr>
        <w:top w:val="none" w:sz="0" w:space="0" w:color="auto"/>
        <w:left w:val="none" w:sz="0" w:space="0" w:color="auto"/>
        <w:bottom w:val="none" w:sz="0" w:space="0" w:color="auto"/>
        <w:right w:val="none" w:sz="0" w:space="0" w:color="auto"/>
      </w:divBdr>
      <w:divsChild>
        <w:div w:id="1047875003">
          <w:marLeft w:val="0"/>
          <w:marRight w:val="0"/>
          <w:marTop w:val="0"/>
          <w:marBottom w:val="0"/>
          <w:divBdr>
            <w:top w:val="none" w:sz="0" w:space="0" w:color="auto"/>
            <w:left w:val="none" w:sz="0" w:space="0" w:color="auto"/>
            <w:bottom w:val="none" w:sz="0" w:space="0" w:color="auto"/>
            <w:right w:val="none" w:sz="0" w:space="0" w:color="auto"/>
          </w:divBdr>
        </w:div>
        <w:div w:id="503130714">
          <w:marLeft w:val="0"/>
          <w:marRight w:val="0"/>
          <w:marTop w:val="0"/>
          <w:marBottom w:val="0"/>
          <w:divBdr>
            <w:top w:val="none" w:sz="0" w:space="0" w:color="auto"/>
            <w:left w:val="none" w:sz="0" w:space="0" w:color="auto"/>
            <w:bottom w:val="none" w:sz="0" w:space="0" w:color="auto"/>
            <w:right w:val="none" w:sz="0" w:space="0" w:color="auto"/>
          </w:divBdr>
        </w:div>
        <w:div w:id="1225917843">
          <w:marLeft w:val="0"/>
          <w:marRight w:val="0"/>
          <w:marTop w:val="0"/>
          <w:marBottom w:val="0"/>
          <w:divBdr>
            <w:top w:val="none" w:sz="0" w:space="0" w:color="auto"/>
            <w:left w:val="none" w:sz="0" w:space="0" w:color="auto"/>
            <w:bottom w:val="none" w:sz="0" w:space="0" w:color="auto"/>
            <w:right w:val="none" w:sz="0" w:space="0" w:color="auto"/>
          </w:divBdr>
        </w:div>
        <w:div w:id="1755474311">
          <w:marLeft w:val="0"/>
          <w:marRight w:val="0"/>
          <w:marTop w:val="0"/>
          <w:marBottom w:val="0"/>
          <w:divBdr>
            <w:top w:val="none" w:sz="0" w:space="0" w:color="auto"/>
            <w:left w:val="none" w:sz="0" w:space="0" w:color="auto"/>
            <w:bottom w:val="none" w:sz="0" w:space="0" w:color="auto"/>
            <w:right w:val="none" w:sz="0" w:space="0" w:color="auto"/>
          </w:divBdr>
        </w:div>
        <w:div w:id="324627441">
          <w:marLeft w:val="0"/>
          <w:marRight w:val="0"/>
          <w:marTop w:val="0"/>
          <w:marBottom w:val="0"/>
          <w:divBdr>
            <w:top w:val="none" w:sz="0" w:space="0" w:color="auto"/>
            <w:left w:val="none" w:sz="0" w:space="0" w:color="auto"/>
            <w:bottom w:val="none" w:sz="0" w:space="0" w:color="auto"/>
            <w:right w:val="none" w:sz="0" w:space="0" w:color="auto"/>
          </w:divBdr>
        </w:div>
        <w:div w:id="816149033">
          <w:marLeft w:val="0"/>
          <w:marRight w:val="0"/>
          <w:marTop w:val="0"/>
          <w:marBottom w:val="0"/>
          <w:divBdr>
            <w:top w:val="none" w:sz="0" w:space="0" w:color="auto"/>
            <w:left w:val="none" w:sz="0" w:space="0" w:color="auto"/>
            <w:bottom w:val="none" w:sz="0" w:space="0" w:color="auto"/>
            <w:right w:val="none" w:sz="0" w:space="0" w:color="auto"/>
          </w:divBdr>
        </w:div>
        <w:div w:id="1089623154">
          <w:marLeft w:val="0"/>
          <w:marRight w:val="0"/>
          <w:marTop w:val="0"/>
          <w:marBottom w:val="0"/>
          <w:divBdr>
            <w:top w:val="none" w:sz="0" w:space="0" w:color="auto"/>
            <w:left w:val="none" w:sz="0" w:space="0" w:color="auto"/>
            <w:bottom w:val="none" w:sz="0" w:space="0" w:color="auto"/>
            <w:right w:val="none" w:sz="0" w:space="0" w:color="auto"/>
          </w:divBdr>
        </w:div>
        <w:div w:id="669062127">
          <w:marLeft w:val="0"/>
          <w:marRight w:val="0"/>
          <w:marTop w:val="0"/>
          <w:marBottom w:val="0"/>
          <w:divBdr>
            <w:top w:val="none" w:sz="0" w:space="0" w:color="auto"/>
            <w:left w:val="none" w:sz="0" w:space="0" w:color="auto"/>
            <w:bottom w:val="none" w:sz="0" w:space="0" w:color="auto"/>
            <w:right w:val="none" w:sz="0" w:space="0" w:color="auto"/>
          </w:divBdr>
        </w:div>
        <w:div w:id="1003314857">
          <w:marLeft w:val="0"/>
          <w:marRight w:val="0"/>
          <w:marTop w:val="0"/>
          <w:marBottom w:val="0"/>
          <w:divBdr>
            <w:top w:val="none" w:sz="0" w:space="0" w:color="auto"/>
            <w:left w:val="none" w:sz="0" w:space="0" w:color="auto"/>
            <w:bottom w:val="none" w:sz="0" w:space="0" w:color="auto"/>
            <w:right w:val="none" w:sz="0" w:space="0" w:color="auto"/>
          </w:divBdr>
        </w:div>
        <w:div w:id="456486174">
          <w:marLeft w:val="0"/>
          <w:marRight w:val="0"/>
          <w:marTop w:val="0"/>
          <w:marBottom w:val="0"/>
          <w:divBdr>
            <w:top w:val="none" w:sz="0" w:space="0" w:color="auto"/>
            <w:left w:val="none" w:sz="0" w:space="0" w:color="auto"/>
            <w:bottom w:val="none" w:sz="0" w:space="0" w:color="auto"/>
            <w:right w:val="none" w:sz="0" w:space="0" w:color="auto"/>
          </w:divBdr>
        </w:div>
      </w:divsChild>
    </w:div>
    <w:div w:id="1269041313">
      <w:bodyDiv w:val="1"/>
      <w:marLeft w:val="0"/>
      <w:marRight w:val="0"/>
      <w:marTop w:val="0"/>
      <w:marBottom w:val="0"/>
      <w:divBdr>
        <w:top w:val="none" w:sz="0" w:space="0" w:color="auto"/>
        <w:left w:val="none" w:sz="0" w:space="0" w:color="auto"/>
        <w:bottom w:val="none" w:sz="0" w:space="0" w:color="auto"/>
        <w:right w:val="none" w:sz="0" w:space="0" w:color="auto"/>
      </w:divBdr>
      <w:divsChild>
        <w:div w:id="610404487">
          <w:marLeft w:val="0"/>
          <w:marRight w:val="0"/>
          <w:marTop w:val="0"/>
          <w:marBottom w:val="0"/>
          <w:divBdr>
            <w:top w:val="none" w:sz="0" w:space="0" w:color="auto"/>
            <w:left w:val="none" w:sz="0" w:space="0" w:color="auto"/>
            <w:bottom w:val="none" w:sz="0" w:space="0" w:color="auto"/>
            <w:right w:val="none" w:sz="0" w:space="0" w:color="auto"/>
          </w:divBdr>
        </w:div>
        <w:div w:id="1036395288">
          <w:marLeft w:val="0"/>
          <w:marRight w:val="0"/>
          <w:marTop w:val="0"/>
          <w:marBottom w:val="0"/>
          <w:divBdr>
            <w:top w:val="none" w:sz="0" w:space="0" w:color="auto"/>
            <w:left w:val="none" w:sz="0" w:space="0" w:color="auto"/>
            <w:bottom w:val="none" w:sz="0" w:space="0" w:color="auto"/>
            <w:right w:val="none" w:sz="0" w:space="0" w:color="auto"/>
          </w:divBdr>
        </w:div>
        <w:div w:id="1369646095">
          <w:marLeft w:val="0"/>
          <w:marRight w:val="0"/>
          <w:marTop w:val="0"/>
          <w:marBottom w:val="0"/>
          <w:divBdr>
            <w:top w:val="none" w:sz="0" w:space="0" w:color="auto"/>
            <w:left w:val="none" w:sz="0" w:space="0" w:color="auto"/>
            <w:bottom w:val="none" w:sz="0" w:space="0" w:color="auto"/>
            <w:right w:val="none" w:sz="0" w:space="0" w:color="auto"/>
          </w:divBdr>
        </w:div>
        <w:div w:id="1732534666">
          <w:marLeft w:val="0"/>
          <w:marRight w:val="0"/>
          <w:marTop w:val="0"/>
          <w:marBottom w:val="0"/>
          <w:divBdr>
            <w:top w:val="none" w:sz="0" w:space="0" w:color="auto"/>
            <w:left w:val="none" w:sz="0" w:space="0" w:color="auto"/>
            <w:bottom w:val="none" w:sz="0" w:space="0" w:color="auto"/>
            <w:right w:val="none" w:sz="0" w:space="0" w:color="auto"/>
          </w:divBdr>
        </w:div>
        <w:div w:id="252520346">
          <w:marLeft w:val="0"/>
          <w:marRight w:val="0"/>
          <w:marTop w:val="0"/>
          <w:marBottom w:val="0"/>
          <w:divBdr>
            <w:top w:val="none" w:sz="0" w:space="0" w:color="auto"/>
            <w:left w:val="none" w:sz="0" w:space="0" w:color="auto"/>
            <w:bottom w:val="none" w:sz="0" w:space="0" w:color="auto"/>
            <w:right w:val="none" w:sz="0" w:space="0" w:color="auto"/>
          </w:divBdr>
        </w:div>
        <w:div w:id="1256672209">
          <w:marLeft w:val="0"/>
          <w:marRight w:val="0"/>
          <w:marTop w:val="0"/>
          <w:marBottom w:val="0"/>
          <w:divBdr>
            <w:top w:val="none" w:sz="0" w:space="0" w:color="auto"/>
            <w:left w:val="none" w:sz="0" w:space="0" w:color="auto"/>
            <w:bottom w:val="none" w:sz="0" w:space="0" w:color="auto"/>
            <w:right w:val="none" w:sz="0" w:space="0" w:color="auto"/>
          </w:divBdr>
        </w:div>
        <w:div w:id="841432910">
          <w:marLeft w:val="0"/>
          <w:marRight w:val="0"/>
          <w:marTop w:val="0"/>
          <w:marBottom w:val="0"/>
          <w:divBdr>
            <w:top w:val="none" w:sz="0" w:space="0" w:color="auto"/>
            <w:left w:val="none" w:sz="0" w:space="0" w:color="auto"/>
            <w:bottom w:val="none" w:sz="0" w:space="0" w:color="auto"/>
            <w:right w:val="none" w:sz="0" w:space="0" w:color="auto"/>
          </w:divBdr>
        </w:div>
        <w:div w:id="476260119">
          <w:marLeft w:val="0"/>
          <w:marRight w:val="0"/>
          <w:marTop w:val="0"/>
          <w:marBottom w:val="0"/>
          <w:divBdr>
            <w:top w:val="none" w:sz="0" w:space="0" w:color="auto"/>
            <w:left w:val="none" w:sz="0" w:space="0" w:color="auto"/>
            <w:bottom w:val="none" w:sz="0" w:space="0" w:color="auto"/>
            <w:right w:val="none" w:sz="0" w:space="0" w:color="auto"/>
          </w:divBdr>
        </w:div>
        <w:div w:id="654185315">
          <w:marLeft w:val="0"/>
          <w:marRight w:val="0"/>
          <w:marTop w:val="0"/>
          <w:marBottom w:val="0"/>
          <w:divBdr>
            <w:top w:val="none" w:sz="0" w:space="0" w:color="auto"/>
            <w:left w:val="none" w:sz="0" w:space="0" w:color="auto"/>
            <w:bottom w:val="none" w:sz="0" w:space="0" w:color="auto"/>
            <w:right w:val="none" w:sz="0" w:space="0" w:color="auto"/>
          </w:divBdr>
        </w:div>
      </w:divsChild>
    </w:div>
    <w:div w:id="1362123574">
      <w:bodyDiv w:val="1"/>
      <w:marLeft w:val="0"/>
      <w:marRight w:val="0"/>
      <w:marTop w:val="0"/>
      <w:marBottom w:val="0"/>
      <w:divBdr>
        <w:top w:val="none" w:sz="0" w:space="0" w:color="auto"/>
        <w:left w:val="none" w:sz="0" w:space="0" w:color="auto"/>
        <w:bottom w:val="none" w:sz="0" w:space="0" w:color="auto"/>
        <w:right w:val="none" w:sz="0" w:space="0" w:color="auto"/>
      </w:divBdr>
    </w:div>
    <w:div w:id="1418672122">
      <w:marLeft w:val="0"/>
      <w:marRight w:val="0"/>
      <w:marTop w:val="0"/>
      <w:marBottom w:val="0"/>
      <w:divBdr>
        <w:top w:val="none" w:sz="0" w:space="0" w:color="auto"/>
        <w:left w:val="none" w:sz="0" w:space="0" w:color="auto"/>
        <w:bottom w:val="none" w:sz="0" w:space="0" w:color="auto"/>
        <w:right w:val="none" w:sz="0" w:space="0" w:color="auto"/>
      </w:divBdr>
    </w:div>
    <w:div w:id="1418672123">
      <w:marLeft w:val="0"/>
      <w:marRight w:val="0"/>
      <w:marTop w:val="0"/>
      <w:marBottom w:val="0"/>
      <w:divBdr>
        <w:top w:val="none" w:sz="0" w:space="0" w:color="auto"/>
        <w:left w:val="none" w:sz="0" w:space="0" w:color="auto"/>
        <w:bottom w:val="none" w:sz="0" w:space="0" w:color="auto"/>
        <w:right w:val="none" w:sz="0" w:space="0" w:color="auto"/>
      </w:divBdr>
    </w:div>
    <w:div w:id="1418672124">
      <w:marLeft w:val="0"/>
      <w:marRight w:val="0"/>
      <w:marTop w:val="0"/>
      <w:marBottom w:val="0"/>
      <w:divBdr>
        <w:top w:val="none" w:sz="0" w:space="0" w:color="auto"/>
        <w:left w:val="none" w:sz="0" w:space="0" w:color="auto"/>
        <w:bottom w:val="none" w:sz="0" w:space="0" w:color="auto"/>
        <w:right w:val="none" w:sz="0" w:space="0" w:color="auto"/>
      </w:divBdr>
      <w:divsChild>
        <w:div w:id="1418672129">
          <w:marLeft w:val="0"/>
          <w:marRight w:val="0"/>
          <w:marTop w:val="0"/>
          <w:marBottom w:val="0"/>
          <w:divBdr>
            <w:top w:val="none" w:sz="0" w:space="0" w:color="auto"/>
            <w:left w:val="none" w:sz="0" w:space="0" w:color="auto"/>
            <w:bottom w:val="none" w:sz="0" w:space="0" w:color="auto"/>
            <w:right w:val="none" w:sz="0" w:space="0" w:color="auto"/>
          </w:divBdr>
          <w:divsChild>
            <w:div w:id="1418672140">
              <w:marLeft w:val="0"/>
              <w:marRight w:val="0"/>
              <w:marTop w:val="100"/>
              <w:marBottom w:val="100"/>
              <w:divBdr>
                <w:top w:val="none" w:sz="0" w:space="0" w:color="auto"/>
                <w:left w:val="none" w:sz="0" w:space="0" w:color="auto"/>
                <w:bottom w:val="none" w:sz="0" w:space="0" w:color="auto"/>
                <w:right w:val="none" w:sz="0" w:space="0" w:color="auto"/>
              </w:divBdr>
              <w:divsChild>
                <w:div w:id="1418672137">
                  <w:marLeft w:val="0"/>
                  <w:marRight w:val="0"/>
                  <w:marTop w:val="0"/>
                  <w:marBottom w:val="0"/>
                  <w:divBdr>
                    <w:top w:val="none" w:sz="0" w:space="0" w:color="auto"/>
                    <w:left w:val="none" w:sz="0" w:space="0" w:color="auto"/>
                    <w:bottom w:val="none" w:sz="0" w:space="0" w:color="auto"/>
                    <w:right w:val="none" w:sz="0" w:space="0" w:color="auto"/>
                  </w:divBdr>
                  <w:divsChild>
                    <w:div w:id="1418672128">
                      <w:marLeft w:val="0"/>
                      <w:marRight w:val="0"/>
                      <w:marTop w:val="0"/>
                      <w:marBottom w:val="0"/>
                      <w:divBdr>
                        <w:top w:val="none" w:sz="0" w:space="0" w:color="auto"/>
                        <w:left w:val="none" w:sz="0" w:space="0" w:color="auto"/>
                        <w:bottom w:val="none" w:sz="0" w:space="0" w:color="auto"/>
                        <w:right w:val="none" w:sz="0" w:space="0" w:color="auto"/>
                      </w:divBdr>
                      <w:divsChild>
                        <w:div w:id="1418672138">
                          <w:marLeft w:val="0"/>
                          <w:marRight w:val="0"/>
                          <w:marTop w:val="0"/>
                          <w:marBottom w:val="0"/>
                          <w:divBdr>
                            <w:top w:val="none" w:sz="0" w:space="0" w:color="auto"/>
                            <w:left w:val="none" w:sz="0" w:space="0" w:color="auto"/>
                            <w:bottom w:val="none" w:sz="0" w:space="0" w:color="auto"/>
                            <w:right w:val="none" w:sz="0" w:space="0" w:color="auto"/>
                          </w:divBdr>
                          <w:divsChild>
                            <w:div w:id="1418672131">
                              <w:marLeft w:val="0"/>
                              <w:marRight w:val="0"/>
                              <w:marTop w:val="0"/>
                              <w:marBottom w:val="0"/>
                              <w:divBdr>
                                <w:top w:val="none" w:sz="0" w:space="0" w:color="auto"/>
                                <w:left w:val="single" w:sz="6" w:space="0" w:color="D6D6D6"/>
                                <w:bottom w:val="none" w:sz="0" w:space="0" w:color="auto"/>
                                <w:right w:val="single" w:sz="6" w:space="0" w:color="D6D6D6"/>
                              </w:divBdr>
                              <w:divsChild>
                                <w:div w:id="1418672126">
                                  <w:marLeft w:val="0"/>
                                  <w:marRight w:val="0"/>
                                  <w:marTop w:val="0"/>
                                  <w:marBottom w:val="0"/>
                                  <w:divBdr>
                                    <w:top w:val="none" w:sz="0" w:space="0" w:color="auto"/>
                                    <w:left w:val="none" w:sz="0" w:space="0" w:color="auto"/>
                                    <w:bottom w:val="none" w:sz="0" w:space="0" w:color="auto"/>
                                    <w:right w:val="none" w:sz="0" w:space="0" w:color="auto"/>
                                  </w:divBdr>
                                  <w:divsChild>
                                    <w:div w:id="1418672133">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18672125">
      <w:marLeft w:val="0"/>
      <w:marRight w:val="0"/>
      <w:marTop w:val="0"/>
      <w:marBottom w:val="0"/>
      <w:divBdr>
        <w:top w:val="none" w:sz="0" w:space="0" w:color="auto"/>
        <w:left w:val="none" w:sz="0" w:space="0" w:color="auto"/>
        <w:bottom w:val="none" w:sz="0" w:space="0" w:color="auto"/>
        <w:right w:val="none" w:sz="0" w:space="0" w:color="auto"/>
      </w:divBdr>
    </w:div>
    <w:div w:id="1418672127">
      <w:marLeft w:val="0"/>
      <w:marRight w:val="0"/>
      <w:marTop w:val="0"/>
      <w:marBottom w:val="0"/>
      <w:divBdr>
        <w:top w:val="none" w:sz="0" w:space="0" w:color="auto"/>
        <w:left w:val="none" w:sz="0" w:space="0" w:color="auto"/>
        <w:bottom w:val="none" w:sz="0" w:space="0" w:color="auto"/>
        <w:right w:val="none" w:sz="0" w:space="0" w:color="auto"/>
      </w:divBdr>
    </w:div>
    <w:div w:id="1418672130">
      <w:marLeft w:val="0"/>
      <w:marRight w:val="0"/>
      <w:marTop w:val="0"/>
      <w:marBottom w:val="0"/>
      <w:divBdr>
        <w:top w:val="none" w:sz="0" w:space="0" w:color="auto"/>
        <w:left w:val="none" w:sz="0" w:space="0" w:color="auto"/>
        <w:bottom w:val="none" w:sz="0" w:space="0" w:color="auto"/>
        <w:right w:val="none" w:sz="0" w:space="0" w:color="auto"/>
      </w:divBdr>
    </w:div>
    <w:div w:id="1418672132">
      <w:marLeft w:val="0"/>
      <w:marRight w:val="0"/>
      <w:marTop w:val="0"/>
      <w:marBottom w:val="0"/>
      <w:divBdr>
        <w:top w:val="none" w:sz="0" w:space="0" w:color="auto"/>
        <w:left w:val="none" w:sz="0" w:space="0" w:color="auto"/>
        <w:bottom w:val="none" w:sz="0" w:space="0" w:color="auto"/>
        <w:right w:val="none" w:sz="0" w:space="0" w:color="auto"/>
      </w:divBdr>
    </w:div>
    <w:div w:id="1418672134">
      <w:marLeft w:val="0"/>
      <w:marRight w:val="0"/>
      <w:marTop w:val="0"/>
      <w:marBottom w:val="0"/>
      <w:divBdr>
        <w:top w:val="none" w:sz="0" w:space="0" w:color="auto"/>
        <w:left w:val="none" w:sz="0" w:space="0" w:color="auto"/>
        <w:bottom w:val="none" w:sz="0" w:space="0" w:color="auto"/>
        <w:right w:val="none" w:sz="0" w:space="0" w:color="auto"/>
      </w:divBdr>
    </w:div>
    <w:div w:id="1418672135">
      <w:marLeft w:val="0"/>
      <w:marRight w:val="0"/>
      <w:marTop w:val="0"/>
      <w:marBottom w:val="0"/>
      <w:divBdr>
        <w:top w:val="none" w:sz="0" w:space="0" w:color="auto"/>
        <w:left w:val="none" w:sz="0" w:space="0" w:color="auto"/>
        <w:bottom w:val="none" w:sz="0" w:space="0" w:color="auto"/>
        <w:right w:val="none" w:sz="0" w:space="0" w:color="auto"/>
      </w:divBdr>
    </w:div>
    <w:div w:id="1418672136">
      <w:marLeft w:val="0"/>
      <w:marRight w:val="0"/>
      <w:marTop w:val="0"/>
      <w:marBottom w:val="0"/>
      <w:divBdr>
        <w:top w:val="none" w:sz="0" w:space="0" w:color="auto"/>
        <w:left w:val="none" w:sz="0" w:space="0" w:color="auto"/>
        <w:bottom w:val="none" w:sz="0" w:space="0" w:color="auto"/>
        <w:right w:val="none" w:sz="0" w:space="0" w:color="auto"/>
      </w:divBdr>
    </w:div>
    <w:div w:id="1418672139">
      <w:marLeft w:val="0"/>
      <w:marRight w:val="0"/>
      <w:marTop w:val="0"/>
      <w:marBottom w:val="0"/>
      <w:divBdr>
        <w:top w:val="none" w:sz="0" w:space="0" w:color="auto"/>
        <w:left w:val="none" w:sz="0" w:space="0" w:color="auto"/>
        <w:bottom w:val="none" w:sz="0" w:space="0" w:color="auto"/>
        <w:right w:val="none" w:sz="0" w:space="0" w:color="auto"/>
      </w:divBdr>
    </w:div>
    <w:div w:id="2023362496">
      <w:bodyDiv w:val="1"/>
      <w:marLeft w:val="0"/>
      <w:marRight w:val="0"/>
      <w:marTop w:val="0"/>
      <w:marBottom w:val="0"/>
      <w:divBdr>
        <w:top w:val="none" w:sz="0" w:space="0" w:color="auto"/>
        <w:left w:val="none" w:sz="0" w:space="0" w:color="auto"/>
        <w:bottom w:val="none" w:sz="0" w:space="0" w:color="auto"/>
        <w:right w:val="none" w:sz="0" w:space="0" w:color="auto"/>
      </w:divBdr>
    </w:div>
    <w:div w:id="2095275567">
      <w:bodyDiv w:val="1"/>
      <w:marLeft w:val="0"/>
      <w:marRight w:val="0"/>
      <w:marTop w:val="0"/>
      <w:marBottom w:val="0"/>
      <w:divBdr>
        <w:top w:val="none" w:sz="0" w:space="0" w:color="auto"/>
        <w:left w:val="none" w:sz="0" w:space="0" w:color="auto"/>
        <w:bottom w:val="none" w:sz="0" w:space="0" w:color="auto"/>
        <w:right w:val="none" w:sz="0" w:space="0" w:color="auto"/>
      </w:divBdr>
    </w:div>
    <w:div w:id="2098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yiszkoleni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etokrzyska@ohp.pl" TargetMode="External"/><Relationship Id="rId5" Type="http://schemas.openxmlformats.org/officeDocument/2006/relationships/webSettings" Target="webSettings.xml"/><Relationship Id="rId10" Type="http://schemas.openxmlformats.org/officeDocument/2006/relationships/hyperlink" Target="http://www.bip.swietokrzyska.ohp.pl" TargetMode="External"/><Relationship Id="rId4" Type="http://schemas.openxmlformats.org/officeDocument/2006/relationships/settings" Target="settings.xml"/><Relationship Id="rId9" Type="http://schemas.openxmlformats.org/officeDocument/2006/relationships/hyperlink" Target="http://www.swietokrzyska.oh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AEC68-8086-4F3D-88BC-31BEEC03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4935</Words>
  <Characters>29616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34483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Maciej Wasilewski</dc:creator>
  <cp:lastModifiedBy>USER</cp:lastModifiedBy>
  <cp:revision>5</cp:revision>
  <cp:lastPrinted>2018-11-14T09:11:00Z</cp:lastPrinted>
  <dcterms:created xsi:type="dcterms:W3CDTF">2018-11-09T13:43:00Z</dcterms:created>
  <dcterms:modified xsi:type="dcterms:W3CDTF">2018-11-14T13:53:00Z</dcterms:modified>
</cp:coreProperties>
</file>