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F7" w:rsidRPr="00D02575" w:rsidRDefault="005B5CF7" w:rsidP="009B0FE2">
      <w:pPr>
        <w:pStyle w:val="Nagwek2"/>
      </w:pPr>
    </w:p>
    <w:p w:rsidR="00AD305C" w:rsidRPr="00D02575" w:rsidRDefault="00AD305C" w:rsidP="00AD305C">
      <w:pPr>
        <w:jc w:val="both"/>
      </w:pPr>
    </w:p>
    <w:p w:rsidR="00AD305C" w:rsidRPr="00D02575" w:rsidRDefault="00AD305C" w:rsidP="00AD305C">
      <w:pPr>
        <w:jc w:val="both"/>
      </w:pPr>
    </w:p>
    <w:p w:rsidR="00CD4B10" w:rsidRPr="00D02575" w:rsidRDefault="00526C29" w:rsidP="004F2D78">
      <w:pPr>
        <w:pStyle w:val="Nagwek3"/>
        <w:rPr>
          <w:u w:val="single"/>
        </w:rPr>
      </w:pPr>
      <w:r w:rsidRPr="00D02575">
        <w:rPr>
          <w:u w:val="single"/>
        </w:rPr>
        <w:t>Komenda Główna Ochotniczych Hufców Pracy</w:t>
      </w:r>
    </w:p>
    <w:p w:rsidR="00AF56C1" w:rsidRPr="00D02575" w:rsidRDefault="00AF56C1" w:rsidP="00526C29">
      <w:r w:rsidRPr="00D02575">
        <w:t xml:space="preserve">reprezentowana przez </w:t>
      </w:r>
      <w:r w:rsidRPr="00D02575">
        <w:rPr>
          <w:b/>
        </w:rPr>
        <w:t>Wojewódzkiego Komendanta</w:t>
      </w:r>
      <w:r w:rsidR="00D35797">
        <w:rPr>
          <w:b/>
        </w:rPr>
        <w:t xml:space="preserve"> </w:t>
      </w:r>
      <w:r w:rsidR="00731CDC" w:rsidRPr="00D02575">
        <w:rPr>
          <w:b/>
        </w:rPr>
        <w:t>OHP</w:t>
      </w:r>
      <w:r w:rsidR="00731CDC" w:rsidRPr="00D02575">
        <w:t xml:space="preserve"> w Kielcach </w:t>
      </w:r>
      <w:r w:rsidRPr="00D02575">
        <w:t xml:space="preserve">– na podstawie udzielonego pełnomocnictwa </w:t>
      </w:r>
      <w:r w:rsidR="00497990" w:rsidRPr="00D02575">
        <w:t>nr: KG.BPE</w:t>
      </w:r>
      <w:r w:rsidR="00903E1B" w:rsidRPr="00D02575">
        <w:t>W.012.1.59.2018 z dnia 1</w:t>
      </w:r>
      <w:r w:rsidR="00053061" w:rsidRPr="00D02575">
        <w:t>1</w:t>
      </w:r>
      <w:r w:rsidR="00903E1B" w:rsidRPr="00D02575">
        <w:t>lipca</w:t>
      </w:r>
      <w:r w:rsidR="00053061" w:rsidRPr="00D02575">
        <w:t xml:space="preserve"> 2018</w:t>
      </w:r>
      <w:r w:rsidR="00497990" w:rsidRPr="00D02575">
        <w:t xml:space="preserve"> roku</w:t>
      </w:r>
    </w:p>
    <w:p w:rsidR="00AF56C1" w:rsidRPr="00D02575" w:rsidRDefault="00AF56C1" w:rsidP="00526C29"/>
    <w:p w:rsidR="004F2D78" w:rsidRPr="00D02575" w:rsidRDefault="00276575" w:rsidP="004F2D78">
      <w:pPr>
        <w:pStyle w:val="Nagwek3"/>
      </w:pPr>
      <w:r w:rsidRPr="00D02575">
        <w:t>25-211  Kielce, ul. Wrzosowa 44</w:t>
      </w:r>
    </w:p>
    <w:p w:rsidR="004F2D78" w:rsidRPr="00D02575" w:rsidRDefault="00276575" w:rsidP="004F2D78">
      <w:pPr>
        <w:pStyle w:val="Nagwek3"/>
      </w:pPr>
      <w:r w:rsidRPr="00D02575">
        <w:t>Tel. 41/200-17-50</w:t>
      </w:r>
      <w:r w:rsidR="007F4DD1" w:rsidRPr="00D02575">
        <w:t>; Faks</w:t>
      </w:r>
      <w:r w:rsidR="009C01B3" w:rsidRPr="00D02575">
        <w:t>: 41/</w:t>
      </w:r>
      <w:r w:rsidRPr="00D02575">
        <w:t>200-17-60</w:t>
      </w:r>
    </w:p>
    <w:p w:rsidR="004F2D78" w:rsidRPr="00D02575" w:rsidRDefault="00A72D21" w:rsidP="004F2D78">
      <w:pPr>
        <w:pStyle w:val="Nagwek3"/>
      </w:pPr>
      <w:hyperlink r:id="rId8" w:history="1">
        <w:r w:rsidR="005D44C6" w:rsidRPr="00D02575">
          <w:rPr>
            <w:rStyle w:val="Hipercze"/>
          </w:rPr>
          <w:t>www.swietokrzyska.ohp.pl</w:t>
        </w:r>
      </w:hyperlink>
    </w:p>
    <w:p w:rsidR="004F2D78" w:rsidRPr="00D02575" w:rsidRDefault="004F2D78" w:rsidP="004F2D78">
      <w:pPr>
        <w:pStyle w:val="Nagwek3"/>
      </w:pPr>
    </w:p>
    <w:p w:rsidR="004F2D78" w:rsidRPr="00D02575" w:rsidRDefault="004F2D78" w:rsidP="004F2D78">
      <w:pPr>
        <w:pStyle w:val="Nagwek3"/>
      </w:pPr>
    </w:p>
    <w:p w:rsidR="00AF14A3" w:rsidRPr="00D02575" w:rsidRDefault="003C1D45" w:rsidP="004F2D78">
      <w:pPr>
        <w:pStyle w:val="Nagwek3"/>
        <w:rPr>
          <w:u w:val="single"/>
        </w:rPr>
      </w:pPr>
      <w:r w:rsidRPr="00D02575">
        <w:rPr>
          <w:u w:val="single"/>
        </w:rPr>
        <w:t>Nr postępowania: ŚWK.POA.</w:t>
      </w:r>
      <w:r w:rsidR="005D44C6" w:rsidRPr="00D02575">
        <w:rPr>
          <w:u w:val="single"/>
        </w:rPr>
        <w:t>27</w:t>
      </w:r>
      <w:r w:rsidRPr="00D02575">
        <w:rPr>
          <w:u w:val="single"/>
        </w:rPr>
        <w:t>1.</w:t>
      </w:r>
      <w:r w:rsidR="003300AA" w:rsidRPr="00D02575">
        <w:rPr>
          <w:u w:val="single"/>
        </w:rPr>
        <w:t>20</w:t>
      </w:r>
      <w:r w:rsidRPr="00D02575">
        <w:rPr>
          <w:u w:val="single"/>
        </w:rPr>
        <w:t>.</w:t>
      </w:r>
      <w:r w:rsidR="00A26CC9" w:rsidRPr="00D02575">
        <w:rPr>
          <w:u w:val="single"/>
        </w:rPr>
        <w:t>201</w:t>
      </w:r>
      <w:r w:rsidR="008339D1" w:rsidRPr="00D02575">
        <w:rPr>
          <w:u w:val="single"/>
        </w:rPr>
        <w:t>8</w:t>
      </w:r>
    </w:p>
    <w:p w:rsidR="00AF14A3" w:rsidRPr="00D02575" w:rsidRDefault="00497990" w:rsidP="004F2D78">
      <w:pPr>
        <w:pStyle w:val="Nagwek3"/>
        <w:rPr>
          <w:u w:val="single"/>
        </w:rPr>
      </w:pPr>
      <w:r w:rsidRPr="00D02575">
        <w:rPr>
          <w:u w:val="single"/>
        </w:rPr>
        <w:t>postępowanie stanowi część większego zamówienia</w:t>
      </w:r>
    </w:p>
    <w:p w:rsidR="00AF14A3" w:rsidRPr="00D02575" w:rsidRDefault="00AF14A3" w:rsidP="004F2D78">
      <w:pPr>
        <w:pStyle w:val="Nagwek3"/>
        <w:rPr>
          <w:u w:val="single"/>
        </w:rPr>
      </w:pPr>
      <w:bookmarkStart w:id="0" w:name="_GoBack"/>
      <w:bookmarkEnd w:id="0"/>
    </w:p>
    <w:p w:rsidR="00AF14A3" w:rsidRPr="00D02575" w:rsidRDefault="00AF14A3" w:rsidP="004F2D78">
      <w:pPr>
        <w:pStyle w:val="Nagwek3"/>
        <w:rPr>
          <w:u w:val="single"/>
        </w:rPr>
      </w:pPr>
    </w:p>
    <w:p w:rsidR="004F2D78" w:rsidRPr="00D02575" w:rsidRDefault="004F2D78" w:rsidP="00AF14A3">
      <w:pPr>
        <w:pStyle w:val="Nagwek3"/>
        <w:jc w:val="center"/>
        <w:rPr>
          <w:u w:val="single"/>
        </w:rPr>
      </w:pPr>
      <w:r w:rsidRPr="00D02575">
        <w:rPr>
          <w:i/>
          <w:sz w:val="40"/>
          <w:szCs w:val="40"/>
        </w:rPr>
        <w:t>SPECYFIKACJA</w:t>
      </w:r>
    </w:p>
    <w:p w:rsidR="004F2D78" w:rsidRPr="00D02575" w:rsidRDefault="004F2D78" w:rsidP="00AF14A3">
      <w:pPr>
        <w:pStyle w:val="Nagwek3"/>
        <w:jc w:val="center"/>
        <w:rPr>
          <w:i/>
          <w:sz w:val="40"/>
          <w:szCs w:val="40"/>
        </w:rPr>
      </w:pPr>
      <w:r w:rsidRPr="00D02575">
        <w:rPr>
          <w:i/>
          <w:sz w:val="40"/>
          <w:szCs w:val="40"/>
        </w:rPr>
        <w:t>ISTOT</w:t>
      </w:r>
      <w:r w:rsidR="00A26CC9" w:rsidRPr="00D02575">
        <w:rPr>
          <w:i/>
          <w:sz w:val="40"/>
          <w:szCs w:val="40"/>
        </w:rPr>
        <w:t xml:space="preserve">NYCH WARUNKÓW ZAMÓWIENIA  </w:t>
      </w:r>
    </w:p>
    <w:p w:rsidR="004F2D78" w:rsidRPr="00D02575" w:rsidRDefault="004F2D78" w:rsidP="004F2D78">
      <w:pPr>
        <w:pStyle w:val="Nagwek3"/>
        <w:rPr>
          <w:i/>
          <w:sz w:val="40"/>
          <w:szCs w:val="40"/>
        </w:rPr>
      </w:pPr>
    </w:p>
    <w:p w:rsidR="001768DD" w:rsidRPr="00D02575" w:rsidRDefault="001768DD" w:rsidP="00C405BD">
      <w:pPr>
        <w:jc w:val="both"/>
        <w:rPr>
          <w:sz w:val="20"/>
        </w:rPr>
      </w:pPr>
      <w:r w:rsidRPr="00D02575">
        <w:rPr>
          <w:sz w:val="20"/>
        </w:rPr>
        <w:t>w postępowaniu o udzie</w:t>
      </w:r>
      <w:r w:rsidR="00F06EA3" w:rsidRPr="00D02575">
        <w:rPr>
          <w:sz w:val="20"/>
        </w:rPr>
        <w:t xml:space="preserve">lenie </w:t>
      </w:r>
      <w:r w:rsidR="00D256DC" w:rsidRPr="00D02575">
        <w:rPr>
          <w:sz w:val="20"/>
        </w:rPr>
        <w:t xml:space="preserve">zamówienia publicznego na usługi społeczne </w:t>
      </w:r>
      <w:r w:rsidR="00CB0746" w:rsidRPr="00D02575">
        <w:rPr>
          <w:sz w:val="20"/>
        </w:rPr>
        <w:t>i inne szczególn</w:t>
      </w:r>
      <w:r w:rsidR="00D256DC" w:rsidRPr="00D02575">
        <w:rPr>
          <w:sz w:val="20"/>
        </w:rPr>
        <w:t>e usługi na pod</w:t>
      </w:r>
      <w:r w:rsidR="001A55F9" w:rsidRPr="00D02575">
        <w:rPr>
          <w:sz w:val="20"/>
        </w:rPr>
        <w:t>stawie art. 138o</w:t>
      </w:r>
      <w:r w:rsidR="00190529" w:rsidRPr="00D02575">
        <w:rPr>
          <w:sz w:val="20"/>
        </w:rPr>
        <w:t xml:space="preserve"> ust.</w:t>
      </w:r>
      <w:r w:rsidR="001A55F9" w:rsidRPr="00D02575">
        <w:rPr>
          <w:sz w:val="20"/>
        </w:rPr>
        <w:t>1</w:t>
      </w:r>
      <w:r w:rsidRPr="00D02575">
        <w:rPr>
          <w:sz w:val="20"/>
        </w:rPr>
        <w:t>ustawy z 29 stycznia 2004 r. –</w:t>
      </w:r>
      <w:r w:rsidR="00A3583E" w:rsidRPr="00D02575">
        <w:rPr>
          <w:sz w:val="20"/>
        </w:rPr>
        <w:t xml:space="preserve">Prawo zamówień publicznych </w:t>
      </w:r>
      <w:r w:rsidR="00A3583E" w:rsidRPr="00D02575">
        <w:rPr>
          <w:bCs/>
          <w:sz w:val="20"/>
          <w:szCs w:val="24"/>
        </w:rPr>
        <w:t>(Dz.</w:t>
      </w:r>
      <w:r w:rsidR="00D02575" w:rsidRPr="00D02575">
        <w:rPr>
          <w:bCs/>
          <w:sz w:val="20"/>
          <w:szCs w:val="24"/>
        </w:rPr>
        <w:t xml:space="preserve"> </w:t>
      </w:r>
      <w:r w:rsidR="00755219" w:rsidRPr="00D02575">
        <w:rPr>
          <w:bCs/>
          <w:sz w:val="20"/>
          <w:szCs w:val="24"/>
        </w:rPr>
        <w:t>U. z 2017 r. poz. 1579</w:t>
      </w:r>
      <w:r w:rsidR="00053061" w:rsidRPr="00D02575">
        <w:rPr>
          <w:bCs/>
          <w:sz w:val="20"/>
          <w:szCs w:val="24"/>
        </w:rPr>
        <w:t xml:space="preserve"> ze zm.</w:t>
      </w:r>
      <w:r w:rsidR="005C42DD" w:rsidRPr="00D02575">
        <w:rPr>
          <w:bCs/>
          <w:sz w:val="20"/>
          <w:szCs w:val="24"/>
        </w:rPr>
        <w:t>)– zwanej dalej PZP</w:t>
      </w:r>
      <w:r w:rsidR="00D02575" w:rsidRPr="00D02575">
        <w:rPr>
          <w:bCs/>
          <w:sz w:val="20"/>
          <w:szCs w:val="24"/>
        </w:rPr>
        <w:t xml:space="preserve"> </w:t>
      </w:r>
      <w:r w:rsidR="00A3583E" w:rsidRPr="00D02575">
        <w:rPr>
          <w:bCs/>
          <w:sz w:val="20"/>
          <w:szCs w:val="24"/>
        </w:rPr>
        <w:t>oraz akt</w:t>
      </w:r>
      <w:r w:rsidR="007724D3" w:rsidRPr="00D02575">
        <w:rPr>
          <w:bCs/>
          <w:sz w:val="20"/>
          <w:szCs w:val="24"/>
        </w:rPr>
        <w:t>ów wykonawczych</w:t>
      </w:r>
      <w:r w:rsidR="00A3583E" w:rsidRPr="00D02575">
        <w:rPr>
          <w:bCs/>
          <w:sz w:val="20"/>
          <w:szCs w:val="24"/>
        </w:rPr>
        <w:t xml:space="preserve"> wydan</w:t>
      </w:r>
      <w:r w:rsidR="007724D3" w:rsidRPr="00D02575">
        <w:rPr>
          <w:bCs/>
          <w:sz w:val="20"/>
          <w:szCs w:val="24"/>
        </w:rPr>
        <w:t>ych</w:t>
      </w:r>
      <w:r w:rsidR="00A3583E" w:rsidRPr="00D02575">
        <w:rPr>
          <w:bCs/>
          <w:sz w:val="20"/>
          <w:szCs w:val="24"/>
        </w:rPr>
        <w:t xml:space="preserve"> na jej podstawie</w:t>
      </w:r>
    </w:p>
    <w:p w:rsidR="001768DD" w:rsidRPr="00D02575" w:rsidRDefault="001768DD" w:rsidP="00C405BD">
      <w:pPr>
        <w:jc w:val="both"/>
        <w:rPr>
          <w:sz w:val="20"/>
        </w:rPr>
      </w:pPr>
    </w:p>
    <w:p w:rsidR="001768DD" w:rsidRPr="00D02575" w:rsidRDefault="001768DD" w:rsidP="00C405BD">
      <w:pPr>
        <w:jc w:val="both"/>
        <w:rPr>
          <w:sz w:val="20"/>
        </w:rPr>
      </w:pPr>
    </w:p>
    <w:p w:rsidR="001768DD" w:rsidRPr="00D02575" w:rsidRDefault="00DA29C0" w:rsidP="00C405BD">
      <w:pPr>
        <w:jc w:val="both"/>
        <w:rPr>
          <w:b/>
          <w:u w:val="single"/>
        </w:rPr>
      </w:pPr>
      <w:r w:rsidRPr="00D02575">
        <w:rPr>
          <w:b/>
          <w:u w:val="single"/>
        </w:rPr>
        <w:t>przedmiot zamówienia:</w:t>
      </w:r>
    </w:p>
    <w:p w:rsidR="00764D3D" w:rsidRPr="00D02575" w:rsidRDefault="003300AA" w:rsidP="00C405BD">
      <w:pPr>
        <w:jc w:val="both"/>
        <w:rPr>
          <w:b/>
          <w:i/>
          <w:sz w:val="32"/>
          <w:szCs w:val="32"/>
        </w:rPr>
      </w:pPr>
      <w:r w:rsidRPr="00D02575">
        <w:rPr>
          <w:b/>
          <w:i/>
          <w:sz w:val="32"/>
          <w:szCs w:val="32"/>
        </w:rPr>
        <w:t xml:space="preserve">Wyżywienie w trakcie zajęć grupowych uczestników </w:t>
      </w:r>
      <w:r w:rsidR="00776217" w:rsidRPr="00D02575">
        <w:rPr>
          <w:b/>
          <w:i/>
          <w:sz w:val="32"/>
          <w:szCs w:val="32"/>
        </w:rPr>
        <w:t>projektu</w:t>
      </w:r>
      <w:r w:rsidR="00A8200D" w:rsidRPr="00D02575">
        <w:rPr>
          <w:b/>
          <w:i/>
          <w:sz w:val="32"/>
          <w:szCs w:val="32"/>
        </w:rPr>
        <w:t>:</w:t>
      </w:r>
      <w:r w:rsidR="001768DD" w:rsidRPr="00D02575">
        <w:rPr>
          <w:b/>
          <w:i/>
          <w:sz w:val="32"/>
          <w:szCs w:val="32"/>
        </w:rPr>
        <w:t xml:space="preserve"> „</w:t>
      </w:r>
      <w:r w:rsidR="00F9538C" w:rsidRPr="00D02575">
        <w:rPr>
          <w:b/>
          <w:i/>
          <w:sz w:val="32"/>
          <w:szCs w:val="32"/>
        </w:rPr>
        <w:t>Stawiam na przyszłość</w:t>
      </w:r>
      <w:r w:rsidR="001768DD" w:rsidRPr="00D02575">
        <w:rPr>
          <w:b/>
          <w:i/>
          <w:sz w:val="32"/>
          <w:szCs w:val="32"/>
        </w:rPr>
        <w:t xml:space="preserve">”, </w:t>
      </w:r>
      <w:r w:rsidR="00497990" w:rsidRPr="00D02575">
        <w:rPr>
          <w:b/>
          <w:i/>
          <w:sz w:val="32"/>
          <w:szCs w:val="32"/>
        </w:rPr>
        <w:t>realizowanego</w:t>
      </w:r>
      <w:r w:rsidR="000015BB" w:rsidRPr="00D02575">
        <w:rPr>
          <w:b/>
          <w:i/>
          <w:sz w:val="32"/>
          <w:szCs w:val="32"/>
        </w:rPr>
        <w:t xml:space="preserve"> </w:t>
      </w:r>
      <w:r w:rsidR="001768DD" w:rsidRPr="00D02575">
        <w:rPr>
          <w:b/>
          <w:i/>
          <w:sz w:val="32"/>
          <w:szCs w:val="32"/>
        </w:rPr>
        <w:t xml:space="preserve">w </w:t>
      </w:r>
      <w:r w:rsidR="00137C23" w:rsidRPr="00D02575">
        <w:rPr>
          <w:b/>
          <w:i/>
          <w:sz w:val="32"/>
          <w:szCs w:val="32"/>
        </w:rPr>
        <w:t xml:space="preserve">ramach </w:t>
      </w:r>
      <w:r w:rsidR="00947A89" w:rsidRPr="00D02575">
        <w:rPr>
          <w:b/>
          <w:i/>
          <w:sz w:val="32"/>
          <w:szCs w:val="32"/>
        </w:rPr>
        <w:t xml:space="preserve">Programu Operacyjnego </w:t>
      </w:r>
      <w:r w:rsidR="001768DD" w:rsidRPr="00D02575">
        <w:rPr>
          <w:b/>
          <w:i/>
          <w:sz w:val="32"/>
          <w:szCs w:val="32"/>
        </w:rPr>
        <w:t>Wiedza Edukacja Rozwój</w:t>
      </w:r>
      <w:r w:rsidR="00F9538C" w:rsidRPr="00D02575">
        <w:rPr>
          <w:b/>
          <w:i/>
          <w:sz w:val="32"/>
          <w:szCs w:val="32"/>
        </w:rPr>
        <w:t xml:space="preserve"> współfinansowanego z Europejskiego Funduszu Społecznego</w:t>
      </w:r>
    </w:p>
    <w:p w:rsidR="004E11AC" w:rsidRPr="00D02575" w:rsidRDefault="004E11AC" w:rsidP="004E11AC">
      <w:pPr>
        <w:rPr>
          <w:b/>
          <w:sz w:val="32"/>
          <w:szCs w:val="32"/>
        </w:rPr>
      </w:pPr>
    </w:p>
    <w:p w:rsidR="004E11AC" w:rsidRPr="00D02575" w:rsidRDefault="004E11AC" w:rsidP="004E11AC">
      <w:pPr>
        <w:pStyle w:val="Nagwek3"/>
        <w:rPr>
          <w:b w:val="0"/>
          <w:sz w:val="28"/>
        </w:rPr>
      </w:pPr>
    </w:p>
    <w:p w:rsidR="004E11AC" w:rsidRPr="00D02575" w:rsidRDefault="004E11AC" w:rsidP="004E11AC">
      <w:pPr>
        <w:pStyle w:val="Nagwek3"/>
        <w:rPr>
          <w:b w:val="0"/>
          <w:sz w:val="28"/>
        </w:rPr>
      </w:pPr>
    </w:p>
    <w:p w:rsidR="004E23CE" w:rsidRPr="00D02575" w:rsidRDefault="004E23CE" w:rsidP="004F2D78">
      <w:pPr>
        <w:rPr>
          <w:b/>
          <w:sz w:val="32"/>
          <w:szCs w:val="32"/>
        </w:rPr>
      </w:pPr>
    </w:p>
    <w:p w:rsidR="004F2D78" w:rsidRPr="00D02575" w:rsidRDefault="004F2D78" w:rsidP="004F2D78"/>
    <w:p w:rsidR="004F2D78" w:rsidRPr="00D02575" w:rsidRDefault="004F2D78" w:rsidP="004F2D78"/>
    <w:p w:rsidR="004F2D78" w:rsidRPr="00D02575" w:rsidRDefault="004F2D78" w:rsidP="00085D82">
      <w:pPr>
        <w:pStyle w:val="Nagwek8"/>
      </w:pPr>
      <w:r w:rsidRPr="00D02575">
        <w:t xml:space="preserve">Kielce, dn. </w:t>
      </w:r>
      <w:r w:rsidR="003300AA" w:rsidRPr="00D02575">
        <w:t>3</w:t>
      </w:r>
      <w:r w:rsidR="00D35797">
        <w:t>1</w:t>
      </w:r>
      <w:r w:rsidR="00BF4C10" w:rsidRPr="00D02575">
        <w:t>.08.</w:t>
      </w:r>
      <w:r w:rsidR="003D3DBC" w:rsidRPr="00D02575">
        <w:t>201</w:t>
      </w:r>
      <w:r w:rsidR="00DA00A7" w:rsidRPr="00D02575">
        <w:t>8</w:t>
      </w:r>
      <w:r w:rsidR="0032688F" w:rsidRPr="00D02575">
        <w:tab/>
      </w:r>
      <w:r w:rsidRPr="00D02575">
        <w:tab/>
      </w:r>
      <w:r w:rsidRPr="00D02575">
        <w:tab/>
      </w:r>
      <w:r w:rsidRPr="00D02575">
        <w:tab/>
      </w:r>
    </w:p>
    <w:p w:rsidR="00D7595F" w:rsidRPr="00D02575" w:rsidRDefault="00D7595F" w:rsidP="00D7595F"/>
    <w:p w:rsidR="00D7595F" w:rsidRPr="00D02575" w:rsidRDefault="00D7595F" w:rsidP="00D7595F"/>
    <w:p w:rsidR="0032688F" w:rsidRPr="00D02575" w:rsidRDefault="004F2D78" w:rsidP="004F2D78"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</w:p>
    <w:p w:rsidR="0032688F" w:rsidRPr="00D02575" w:rsidRDefault="004F2D78" w:rsidP="004F2D78"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="0032688F"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="00D7595F" w:rsidRPr="00D02575">
        <w:tab/>
      </w:r>
      <w:r w:rsidRPr="00D02575">
        <w:tab/>
      </w:r>
      <w:r w:rsidRPr="00D02575">
        <w:tab/>
      </w:r>
      <w:r w:rsidRPr="00D02575">
        <w:tab/>
        <w:t>(Zatwierdził)</w:t>
      </w:r>
    </w:p>
    <w:p w:rsidR="00A3583E" w:rsidRPr="00D02575" w:rsidRDefault="00A3583E" w:rsidP="00731CDC">
      <w:pPr>
        <w:pStyle w:val="Tekstpodstawowy"/>
        <w:rPr>
          <w:b/>
          <w:sz w:val="28"/>
        </w:rPr>
      </w:pPr>
    </w:p>
    <w:p w:rsidR="001768DD" w:rsidRPr="00D02575" w:rsidRDefault="001768DD" w:rsidP="001768DD">
      <w:pPr>
        <w:pStyle w:val="Tekstpodstawowy"/>
        <w:rPr>
          <w:b/>
          <w:sz w:val="28"/>
        </w:rPr>
      </w:pPr>
    </w:p>
    <w:p w:rsidR="00497990" w:rsidRPr="00D02575" w:rsidRDefault="00497990" w:rsidP="001768DD">
      <w:pPr>
        <w:pStyle w:val="Tekstpodstawowy"/>
        <w:rPr>
          <w:b/>
          <w:sz w:val="28"/>
        </w:rPr>
      </w:pPr>
    </w:p>
    <w:p w:rsidR="00497990" w:rsidRPr="00D02575" w:rsidRDefault="00497990" w:rsidP="001768DD">
      <w:pPr>
        <w:pStyle w:val="Tekstpodstawowy"/>
        <w:rPr>
          <w:b/>
          <w:sz w:val="28"/>
        </w:rPr>
      </w:pPr>
    </w:p>
    <w:p w:rsidR="004F2D78" w:rsidRPr="00D02575" w:rsidRDefault="004F2D78" w:rsidP="001768DD">
      <w:pPr>
        <w:pStyle w:val="Tekstpodstawowy"/>
        <w:rPr>
          <w:b/>
          <w:bCs/>
          <w:sz w:val="12"/>
          <w:szCs w:val="12"/>
        </w:rPr>
      </w:pPr>
    </w:p>
    <w:p w:rsidR="004F2D78" w:rsidRPr="00D02575" w:rsidRDefault="00856C9F" w:rsidP="00B044DD">
      <w:pPr>
        <w:pStyle w:val="Tytu"/>
        <w:numPr>
          <w:ilvl w:val="0"/>
          <w:numId w:val="1"/>
        </w:numPr>
        <w:jc w:val="both"/>
        <w:rPr>
          <w:i/>
          <w:sz w:val="24"/>
          <w:u w:val="single"/>
        </w:rPr>
      </w:pPr>
      <w:r w:rsidRPr="00D02575">
        <w:rPr>
          <w:i/>
          <w:sz w:val="24"/>
          <w:u w:val="single"/>
        </w:rPr>
        <w:t>Nazwa i adres Zamawiającego</w:t>
      </w:r>
      <w:r w:rsidR="004F2D78" w:rsidRPr="00D02575">
        <w:rPr>
          <w:i/>
          <w:sz w:val="24"/>
          <w:u w:val="single"/>
        </w:rPr>
        <w:t>:</w:t>
      </w:r>
    </w:p>
    <w:p w:rsidR="004F2D78" w:rsidRPr="00D02575" w:rsidRDefault="004F2D78" w:rsidP="00E256F6">
      <w:pPr>
        <w:pStyle w:val="Tytu"/>
        <w:tabs>
          <w:tab w:val="left" w:pos="1590"/>
        </w:tabs>
        <w:jc w:val="left"/>
        <w:rPr>
          <w:i/>
          <w:sz w:val="24"/>
          <w:u w:val="none"/>
        </w:rPr>
      </w:pPr>
      <w:r w:rsidRPr="00D02575">
        <w:rPr>
          <w:i/>
          <w:sz w:val="24"/>
          <w:u w:val="none"/>
        </w:rPr>
        <w:tab/>
      </w:r>
    </w:p>
    <w:p w:rsidR="00E256F6" w:rsidRPr="00D02575" w:rsidRDefault="00E256F6" w:rsidP="00C8754E">
      <w:pPr>
        <w:pStyle w:val="Tytu"/>
        <w:jc w:val="left"/>
        <w:rPr>
          <w:sz w:val="20"/>
          <w:u w:val="none"/>
        </w:rPr>
      </w:pPr>
      <w:r w:rsidRPr="00D02575">
        <w:rPr>
          <w:sz w:val="24"/>
          <w:u w:val="none"/>
        </w:rPr>
        <w:t xml:space="preserve">Komenda Główna Ochotniczych Hufców Pracy  z siedzibą w (00-349) w Warszawie, ul. Tamka 1, </w:t>
      </w:r>
      <w:r w:rsidR="00160502" w:rsidRPr="00D02575">
        <w:rPr>
          <w:sz w:val="24"/>
          <w:u w:val="none"/>
        </w:rPr>
        <w:t>reprezentowana prz</w:t>
      </w:r>
      <w:r w:rsidR="008B0C4E" w:rsidRPr="00D02575">
        <w:rPr>
          <w:sz w:val="24"/>
          <w:u w:val="none"/>
        </w:rPr>
        <w:t>ez Wojewódzkiego Komendanta OHP</w:t>
      </w:r>
      <w:r w:rsidR="008C2B20" w:rsidRPr="00D02575">
        <w:rPr>
          <w:sz w:val="24"/>
          <w:u w:val="none"/>
        </w:rPr>
        <w:t xml:space="preserve"> w Kielcach</w:t>
      </w:r>
      <w:r w:rsidR="00497990" w:rsidRPr="00D02575">
        <w:rPr>
          <w:sz w:val="24"/>
          <w:u w:val="none"/>
        </w:rPr>
        <w:t xml:space="preserve">, na podstawie udzielonego pełnomocnictwa nr: </w:t>
      </w:r>
      <w:r w:rsidR="00053061" w:rsidRPr="00D02575">
        <w:rPr>
          <w:sz w:val="24"/>
          <w:u w:val="none"/>
        </w:rPr>
        <w:t>KG.BPE</w:t>
      </w:r>
      <w:r w:rsidR="00F9538C" w:rsidRPr="00D02575">
        <w:rPr>
          <w:sz w:val="24"/>
          <w:u w:val="none"/>
        </w:rPr>
        <w:t>W.012.1.59.2018 z dnia 1</w:t>
      </w:r>
      <w:r w:rsidR="00053061" w:rsidRPr="00D02575">
        <w:rPr>
          <w:sz w:val="24"/>
          <w:u w:val="none"/>
        </w:rPr>
        <w:t>1l</w:t>
      </w:r>
      <w:r w:rsidR="00F9538C" w:rsidRPr="00D02575">
        <w:rPr>
          <w:sz w:val="24"/>
          <w:u w:val="none"/>
        </w:rPr>
        <w:t>ipca</w:t>
      </w:r>
      <w:r w:rsidR="00053061" w:rsidRPr="00D02575">
        <w:rPr>
          <w:sz w:val="24"/>
          <w:u w:val="none"/>
        </w:rPr>
        <w:t xml:space="preserve"> 2018</w:t>
      </w:r>
      <w:r w:rsidR="00497990" w:rsidRPr="00D02575">
        <w:rPr>
          <w:sz w:val="24"/>
          <w:u w:val="none"/>
        </w:rPr>
        <w:t xml:space="preserve"> roku</w:t>
      </w:r>
    </w:p>
    <w:p w:rsidR="008B0C4E" w:rsidRPr="00D02575" w:rsidRDefault="008B0C4E" w:rsidP="00C8754E">
      <w:pPr>
        <w:pStyle w:val="Tytu"/>
        <w:jc w:val="left"/>
        <w:rPr>
          <w:sz w:val="24"/>
          <w:u w:val="none"/>
        </w:rPr>
      </w:pPr>
    </w:p>
    <w:p w:rsidR="004F2D78" w:rsidRPr="00D02575" w:rsidRDefault="001768DD" w:rsidP="00C8754E">
      <w:pPr>
        <w:pStyle w:val="Tytu"/>
        <w:tabs>
          <w:tab w:val="right" w:pos="9615"/>
        </w:tabs>
        <w:jc w:val="left"/>
        <w:rPr>
          <w:sz w:val="24"/>
          <w:u w:val="none"/>
        </w:rPr>
      </w:pPr>
      <w:r w:rsidRPr="00D02575">
        <w:rPr>
          <w:sz w:val="24"/>
          <w:u w:val="none"/>
        </w:rPr>
        <w:t>25-211 Kielce,  ul. Wrzosowa 44</w:t>
      </w:r>
      <w:r w:rsidR="004F2D78" w:rsidRPr="00D02575">
        <w:rPr>
          <w:sz w:val="24"/>
          <w:u w:val="none"/>
        </w:rPr>
        <w:tab/>
      </w:r>
    </w:p>
    <w:p w:rsidR="004F2D78" w:rsidRPr="00D02575" w:rsidRDefault="00BE7B49" w:rsidP="00C8754E">
      <w:pPr>
        <w:pStyle w:val="Podtytu"/>
        <w:tabs>
          <w:tab w:val="center" w:pos="4807"/>
        </w:tabs>
      </w:pPr>
      <w:r w:rsidRPr="00D02575">
        <w:t>tel. 41/</w:t>
      </w:r>
      <w:r w:rsidR="001768DD" w:rsidRPr="00D02575">
        <w:t>200-17-50</w:t>
      </w:r>
      <w:r w:rsidRPr="00D02575">
        <w:t>, faks 41/</w:t>
      </w:r>
      <w:r w:rsidR="001768DD" w:rsidRPr="00D02575">
        <w:t>200-17-60</w:t>
      </w:r>
    </w:p>
    <w:p w:rsidR="004F2D78" w:rsidRPr="00D02575" w:rsidRDefault="004F2D78" w:rsidP="00C8754E">
      <w:pPr>
        <w:rPr>
          <w:color w:val="1F497D"/>
          <w:szCs w:val="24"/>
        </w:rPr>
      </w:pPr>
      <w:r w:rsidRPr="00D02575">
        <w:rPr>
          <w:szCs w:val="24"/>
        </w:rPr>
        <w:t>adres strony internetowej</w:t>
      </w:r>
      <w:r w:rsidR="00565484" w:rsidRPr="00D02575">
        <w:rPr>
          <w:szCs w:val="24"/>
        </w:rPr>
        <w:t xml:space="preserve"> Zamawiającego</w:t>
      </w:r>
      <w:r w:rsidRPr="00D02575">
        <w:rPr>
          <w:szCs w:val="24"/>
        </w:rPr>
        <w:t xml:space="preserve">: </w:t>
      </w:r>
      <w:hyperlink r:id="rId9" w:history="1">
        <w:r w:rsidR="00C43E4D" w:rsidRPr="00D02575">
          <w:rPr>
            <w:rStyle w:val="Hipercze"/>
            <w:szCs w:val="24"/>
          </w:rPr>
          <w:t>www.swietokrzyska.ohp.pl</w:t>
        </w:r>
      </w:hyperlink>
    </w:p>
    <w:p w:rsidR="003669A8" w:rsidRPr="00D02575" w:rsidRDefault="003669A8" w:rsidP="00C8754E">
      <w:pPr>
        <w:rPr>
          <w:szCs w:val="24"/>
        </w:rPr>
      </w:pPr>
      <w:r w:rsidRPr="00D02575">
        <w:rPr>
          <w:szCs w:val="24"/>
        </w:rPr>
        <w:t xml:space="preserve">adres </w:t>
      </w:r>
      <w:r w:rsidR="00565484" w:rsidRPr="00D02575">
        <w:rPr>
          <w:szCs w:val="24"/>
        </w:rPr>
        <w:t>poczty elektronicznej Zamawiającego</w:t>
      </w:r>
      <w:r w:rsidRPr="00D02575">
        <w:rPr>
          <w:szCs w:val="24"/>
        </w:rPr>
        <w:t xml:space="preserve">: </w:t>
      </w:r>
      <w:hyperlink r:id="rId10" w:history="1">
        <w:r w:rsidRPr="00D02575">
          <w:rPr>
            <w:rStyle w:val="Hipercze"/>
            <w:szCs w:val="24"/>
          </w:rPr>
          <w:t>swietokrzyska@ohp.pl</w:t>
        </w:r>
      </w:hyperlink>
    </w:p>
    <w:p w:rsidR="004F2D78" w:rsidRPr="00D02575" w:rsidRDefault="004F2D78" w:rsidP="00C8754E">
      <w:pPr>
        <w:tabs>
          <w:tab w:val="left" w:pos="1530"/>
        </w:tabs>
        <w:rPr>
          <w:color w:val="1F497D"/>
          <w:szCs w:val="24"/>
        </w:rPr>
      </w:pPr>
      <w:r w:rsidRPr="00D02575">
        <w:rPr>
          <w:color w:val="1F497D"/>
          <w:szCs w:val="24"/>
        </w:rPr>
        <w:tab/>
      </w:r>
    </w:p>
    <w:p w:rsidR="004F2D78" w:rsidRPr="00D02575" w:rsidRDefault="004F2D78" w:rsidP="00B044DD">
      <w:pPr>
        <w:numPr>
          <w:ilvl w:val="0"/>
          <w:numId w:val="1"/>
        </w:numPr>
        <w:rPr>
          <w:b/>
          <w:i/>
          <w:szCs w:val="24"/>
          <w:u w:val="single"/>
        </w:rPr>
      </w:pPr>
      <w:r w:rsidRPr="00D02575">
        <w:rPr>
          <w:b/>
          <w:i/>
          <w:szCs w:val="24"/>
          <w:u w:val="single"/>
        </w:rPr>
        <w:t>Tryb udzielenia zamówienia:</w:t>
      </w:r>
    </w:p>
    <w:p w:rsidR="004F2D78" w:rsidRPr="00D02575" w:rsidRDefault="004F2D78" w:rsidP="00C8754E">
      <w:pPr>
        <w:ind w:left="1080"/>
        <w:rPr>
          <w:b/>
          <w:i/>
          <w:szCs w:val="24"/>
          <w:u w:val="single"/>
        </w:rPr>
      </w:pPr>
    </w:p>
    <w:p w:rsidR="0035440F" w:rsidRPr="00D02575" w:rsidRDefault="0035440F" w:rsidP="00EE0197">
      <w:pPr>
        <w:pStyle w:val="Nagwek4"/>
        <w:numPr>
          <w:ilvl w:val="0"/>
          <w:numId w:val="14"/>
        </w:numPr>
        <w:jc w:val="both"/>
        <w:rPr>
          <w:b w:val="0"/>
          <w:bCs/>
          <w:sz w:val="24"/>
          <w:szCs w:val="24"/>
        </w:rPr>
      </w:pPr>
      <w:r w:rsidRPr="00D02575">
        <w:rPr>
          <w:b w:val="0"/>
          <w:bCs/>
          <w:sz w:val="24"/>
          <w:szCs w:val="24"/>
        </w:rPr>
        <w:t xml:space="preserve">Postępowanie o udzielenie zamówienia </w:t>
      </w:r>
      <w:r w:rsidR="008C2B20" w:rsidRPr="00D02575">
        <w:rPr>
          <w:b w:val="0"/>
          <w:bCs/>
          <w:sz w:val="24"/>
          <w:szCs w:val="24"/>
        </w:rPr>
        <w:t xml:space="preserve">prowadzone </w:t>
      </w:r>
      <w:r w:rsidRPr="00D02575">
        <w:rPr>
          <w:b w:val="0"/>
          <w:bCs/>
          <w:sz w:val="24"/>
          <w:szCs w:val="24"/>
        </w:rPr>
        <w:t xml:space="preserve">jest </w:t>
      </w:r>
      <w:r w:rsidRPr="00D02575">
        <w:rPr>
          <w:b w:val="0"/>
          <w:sz w:val="24"/>
          <w:szCs w:val="24"/>
        </w:rPr>
        <w:t xml:space="preserve">na podstawie </w:t>
      </w:r>
      <w:r w:rsidR="006359B8" w:rsidRPr="00D02575">
        <w:rPr>
          <w:b w:val="0"/>
          <w:sz w:val="24"/>
          <w:szCs w:val="24"/>
        </w:rPr>
        <w:t xml:space="preserve">przepisów określonych w Rozdziale 6 „Zamówienia na usługi społeczne i inne szczególne </w:t>
      </w:r>
      <w:r w:rsidR="0097360A" w:rsidRPr="00D02575">
        <w:rPr>
          <w:b w:val="0"/>
          <w:sz w:val="24"/>
          <w:szCs w:val="24"/>
        </w:rPr>
        <w:t xml:space="preserve">usługi”, </w:t>
      </w:r>
      <w:r w:rsidRPr="00D02575">
        <w:rPr>
          <w:b w:val="0"/>
          <w:bCs/>
          <w:sz w:val="24"/>
          <w:szCs w:val="24"/>
        </w:rPr>
        <w:t xml:space="preserve">art. </w:t>
      </w:r>
      <w:r w:rsidR="00400B9C" w:rsidRPr="00D02575">
        <w:rPr>
          <w:b w:val="0"/>
          <w:bCs/>
          <w:sz w:val="24"/>
          <w:szCs w:val="24"/>
        </w:rPr>
        <w:t>138o</w:t>
      </w:r>
      <w:r w:rsidR="0097360A" w:rsidRPr="00D02575">
        <w:rPr>
          <w:b w:val="0"/>
          <w:bCs/>
          <w:sz w:val="24"/>
          <w:szCs w:val="24"/>
        </w:rPr>
        <w:t xml:space="preserve"> </w:t>
      </w:r>
      <w:r w:rsidRPr="00D02575">
        <w:rPr>
          <w:b w:val="0"/>
          <w:bCs/>
          <w:sz w:val="24"/>
          <w:szCs w:val="24"/>
        </w:rPr>
        <w:t xml:space="preserve">ustawy z </w:t>
      </w:r>
      <w:r w:rsidR="00731CDC" w:rsidRPr="00D02575">
        <w:rPr>
          <w:b w:val="0"/>
          <w:bCs/>
          <w:sz w:val="24"/>
          <w:szCs w:val="24"/>
        </w:rPr>
        <w:t>dnia 29 stycznia 2004 r. Prawo zamówień p</w:t>
      </w:r>
      <w:r w:rsidRPr="00D02575">
        <w:rPr>
          <w:b w:val="0"/>
          <w:bCs/>
          <w:sz w:val="24"/>
          <w:szCs w:val="24"/>
        </w:rPr>
        <w:t>ublicznych</w:t>
      </w:r>
      <w:r w:rsidR="00755219" w:rsidRPr="00D02575">
        <w:rPr>
          <w:b w:val="0"/>
          <w:bCs/>
          <w:sz w:val="24"/>
          <w:szCs w:val="24"/>
        </w:rPr>
        <w:t>(</w:t>
      </w:r>
      <w:r w:rsidR="0097360A" w:rsidRPr="00D02575">
        <w:rPr>
          <w:b w:val="0"/>
          <w:bCs/>
          <w:sz w:val="24"/>
          <w:szCs w:val="24"/>
        </w:rPr>
        <w:t xml:space="preserve">t. j. </w:t>
      </w:r>
      <w:r w:rsidR="00755219" w:rsidRPr="00D02575">
        <w:rPr>
          <w:b w:val="0"/>
          <w:bCs/>
          <w:sz w:val="24"/>
          <w:szCs w:val="24"/>
        </w:rPr>
        <w:t>Dz. U. z 2017</w:t>
      </w:r>
      <w:r w:rsidRPr="00D02575">
        <w:rPr>
          <w:b w:val="0"/>
          <w:bCs/>
          <w:sz w:val="24"/>
          <w:szCs w:val="24"/>
        </w:rPr>
        <w:t xml:space="preserve"> r. poz. </w:t>
      </w:r>
      <w:r w:rsidR="00755219" w:rsidRPr="00D02575">
        <w:rPr>
          <w:b w:val="0"/>
          <w:bCs/>
          <w:sz w:val="24"/>
          <w:szCs w:val="24"/>
        </w:rPr>
        <w:t>1579</w:t>
      </w:r>
      <w:r w:rsidR="0097360A" w:rsidRPr="00D02575">
        <w:rPr>
          <w:b w:val="0"/>
          <w:bCs/>
          <w:sz w:val="24"/>
          <w:szCs w:val="24"/>
        </w:rPr>
        <w:t xml:space="preserve"> ze zm.</w:t>
      </w:r>
      <w:r w:rsidR="008339D1" w:rsidRPr="00D02575">
        <w:rPr>
          <w:b w:val="0"/>
          <w:bCs/>
          <w:sz w:val="24"/>
          <w:szCs w:val="24"/>
        </w:rPr>
        <w:t xml:space="preserve">) – zwanej dalej </w:t>
      </w:r>
      <w:r w:rsidR="0097360A" w:rsidRPr="00D02575">
        <w:rPr>
          <w:b w:val="0"/>
          <w:bCs/>
          <w:i/>
          <w:sz w:val="24"/>
          <w:szCs w:val="24"/>
        </w:rPr>
        <w:t>„ustawą”</w:t>
      </w:r>
      <w:r w:rsidR="005C5162" w:rsidRPr="00D02575">
        <w:rPr>
          <w:b w:val="0"/>
          <w:bCs/>
          <w:i/>
          <w:sz w:val="24"/>
          <w:szCs w:val="24"/>
        </w:rPr>
        <w:t>,</w:t>
      </w:r>
      <w:r w:rsidR="00400B9C" w:rsidRPr="00D02575">
        <w:rPr>
          <w:b w:val="0"/>
          <w:bCs/>
          <w:i/>
          <w:sz w:val="24"/>
          <w:szCs w:val="24"/>
        </w:rPr>
        <w:t xml:space="preserve"> </w:t>
      </w:r>
      <w:r w:rsidR="0097360A" w:rsidRPr="00D02575">
        <w:rPr>
          <w:b w:val="0"/>
          <w:bCs/>
          <w:sz w:val="24"/>
          <w:szCs w:val="24"/>
        </w:rPr>
        <w:t xml:space="preserve">a wartość przedmiotowego zamówienia </w:t>
      </w:r>
      <w:r w:rsidR="00DE30B4" w:rsidRPr="00D02575">
        <w:rPr>
          <w:b w:val="0"/>
          <w:bCs/>
          <w:sz w:val="24"/>
          <w:szCs w:val="24"/>
        </w:rPr>
        <w:t>nie przekracza kwoty</w:t>
      </w:r>
      <w:r w:rsidR="0097360A" w:rsidRPr="00D02575">
        <w:rPr>
          <w:b w:val="0"/>
          <w:bCs/>
          <w:sz w:val="24"/>
          <w:szCs w:val="24"/>
        </w:rPr>
        <w:t>, o której mowa w art. 138g ust. 1 pkt. 1 ustawy</w:t>
      </w:r>
      <w:r w:rsidRPr="00D02575">
        <w:rPr>
          <w:b w:val="0"/>
          <w:bCs/>
          <w:sz w:val="24"/>
          <w:szCs w:val="24"/>
        </w:rPr>
        <w:t>.</w:t>
      </w:r>
    </w:p>
    <w:p w:rsidR="0035440F" w:rsidRPr="00D02575" w:rsidRDefault="0035440F" w:rsidP="00EE0197">
      <w:pPr>
        <w:pStyle w:val="Akapitzlist"/>
        <w:numPr>
          <w:ilvl w:val="0"/>
          <w:numId w:val="14"/>
        </w:numPr>
        <w:jc w:val="both"/>
      </w:pPr>
      <w:r w:rsidRPr="00D02575">
        <w:t xml:space="preserve">Do czynności podejmowanych przez Zamawiającego i Wykonawców w postępowaniu </w:t>
      </w:r>
      <w:r w:rsidRPr="00D02575">
        <w:br/>
        <w:t>o udzielenie zamówienia publicznego stosuje się przepisy ustawy z dnia 23 kwietnia 1964 r. – Kodeks cywilny</w:t>
      </w:r>
      <w:r w:rsidR="00023369" w:rsidRPr="00D02575">
        <w:t>,</w:t>
      </w:r>
      <w:r w:rsidRPr="00D02575">
        <w:t xml:space="preserve"> jeżeli przepisy ustawy nie stanowią inaczej. </w:t>
      </w:r>
    </w:p>
    <w:p w:rsidR="004F2D78" w:rsidRPr="00D02575" w:rsidRDefault="004F2D78" w:rsidP="003307D5">
      <w:pPr>
        <w:tabs>
          <w:tab w:val="left" w:pos="4080"/>
        </w:tabs>
        <w:rPr>
          <w:b/>
          <w:bCs/>
          <w:i/>
          <w:szCs w:val="24"/>
        </w:rPr>
      </w:pPr>
    </w:p>
    <w:p w:rsidR="004F2D78" w:rsidRPr="00D02575" w:rsidRDefault="004F2D78" w:rsidP="00B044DD">
      <w:pPr>
        <w:numPr>
          <w:ilvl w:val="0"/>
          <w:numId w:val="1"/>
        </w:numPr>
        <w:rPr>
          <w:b/>
          <w:bCs/>
          <w:i/>
          <w:szCs w:val="24"/>
          <w:u w:val="single"/>
        </w:rPr>
      </w:pPr>
      <w:r w:rsidRPr="00D02575">
        <w:rPr>
          <w:b/>
          <w:bCs/>
          <w:i/>
          <w:szCs w:val="24"/>
          <w:u w:val="single"/>
        </w:rPr>
        <w:t>Opis przedmiotu zamówienia:</w:t>
      </w:r>
    </w:p>
    <w:p w:rsidR="004F2D78" w:rsidRPr="00D02575" w:rsidRDefault="004F2D78" w:rsidP="00C8754E">
      <w:pPr>
        <w:ind w:left="360"/>
        <w:rPr>
          <w:b/>
          <w:bCs/>
          <w:i/>
          <w:szCs w:val="24"/>
          <w:u w:val="single"/>
        </w:rPr>
      </w:pPr>
    </w:p>
    <w:p w:rsidR="00D60E8F" w:rsidRPr="00D02575" w:rsidRDefault="00463E56" w:rsidP="00EE0197">
      <w:pPr>
        <w:pStyle w:val="Stopka"/>
        <w:numPr>
          <w:ilvl w:val="0"/>
          <w:numId w:val="15"/>
        </w:numPr>
        <w:tabs>
          <w:tab w:val="clear" w:pos="4536"/>
          <w:tab w:val="left" w:pos="993"/>
        </w:tabs>
        <w:jc w:val="both"/>
        <w:rPr>
          <w:bCs/>
        </w:rPr>
      </w:pPr>
      <w:r w:rsidRPr="00D02575">
        <w:t xml:space="preserve">Przedmiotem zamówienia jest </w:t>
      </w:r>
      <w:r w:rsidR="003300AA" w:rsidRPr="00D02575">
        <w:rPr>
          <w:bCs/>
        </w:rPr>
        <w:t xml:space="preserve">wyżywienie podczas zajęć grupowych w formie cateringu uczestników </w:t>
      </w:r>
      <w:r w:rsidR="00F9538C" w:rsidRPr="00D02575">
        <w:rPr>
          <w:bCs/>
        </w:rPr>
        <w:t>pr</w:t>
      </w:r>
      <w:r w:rsidR="00776217" w:rsidRPr="00D02575">
        <w:rPr>
          <w:bCs/>
        </w:rPr>
        <w:t>ojektu</w:t>
      </w:r>
      <w:r w:rsidR="009826F9" w:rsidRPr="00D02575">
        <w:rPr>
          <w:bCs/>
        </w:rPr>
        <w:t>:</w:t>
      </w:r>
      <w:r w:rsidR="000015BB" w:rsidRPr="00D02575">
        <w:rPr>
          <w:bCs/>
        </w:rPr>
        <w:t xml:space="preserve"> </w:t>
      </w:r>
      <w:r w:rsidR="00F14696" w:rsidRPr="00D02575">
        <w:t>„</w:t>
      </w:r>
      <w:r w:rsidR="00F9538C" w:rsidRPr="00D02575">
        <w:t>Stawiam na przyszłość</w:t>
      </w:r>
      <w:r w:rsidR="00F14696" w:rsidRPr="00D02575">
        <w:t>”</w:t>
      </w:r>
      <w:r w:rsidR="00D845C4" w:rsidRPr="00D02575">
        <w:t>,</w:t>
      </w:r>
      <w:r w:rsidR="000015BB" w:rsidRPr="00D02575">
        <w:t xml:space="preserve"> </w:t>
      </w:r>
      <w:r w:rsidR="00FD623F" w:rsidRPr="00D02575">
        <w:t>realizowanego</w:t>
      </w:r>
      <w:r w:rsidR="00FE242D" w:rsidRPr="00D02575">
        <w:t xml:space="preserve"> w ramach</w:t>
      </w:r>
      <w:r w:rsidR="000015BB" w:rsidRPr="00D02575">
        <w:t xml:space="preserve"> </w:t>
      </w:r>
      <w:r w:rsidR="009826F9" w:rsidRPr="00D02575">
        <w:t>Programu O</w:t>
      </w:r>
      <w:r w:rsidR="00F14696" w:rsidRPr="00D02575">
        <w:t>pera</w:t>
      </w:r>
      <w:r w:rsidR="009A0204" w:rsidRPr="00D02575">
        <w:t xml:space="preserve">cyjnego Wiedza Edukacja Rozwój, </w:t>
      </w:r>
      <w:r w:rsidR="00A6511F" w:rsidRPr="00D02575">
        <w:t>nr</w:t>
      </w:r>
      <w:r w:rsidR="000015BB" w:rsidRPr="00D02575">
        <w:t xml:space="preserve"> </w:t>
      </w:r>
      <w:r w:rsidR="00FE242D" w:rsidRPr="00D02575">
        <w:t>porozumienia:</w:t>
      </w:r>
      <w:r w:rsidR="006C63B1" w:rsidRPr="00D02575">
        <w:t xml:space="preserve"> </w:t>
      </w:r>
      <w:r w:rsidR="00755219" w:rsidRPr="00D02575">
        <w:rPr>
          <w:rStyle w:val="Pogrubienie"/>
          <w:sz w:val="27"/>
          <w:szCs w:val="27"/>
        </w:rPr>
        <w:t>POWR.</w:t>
      </w:r>
      <w:r w:rsidR="0068639E" w:rsidRPr="00D02575">
        <w:rPr>
          <w:rStyle w:val="Pogrubienie"/>
          <w:sz w:val="27"/>
          <w:szCs w:val="27"/>
        </w:rPr>
        <w:t>01.03.0</w:t>
      </w:r>
      <w:r w:rsidR="00F9538C" w:rsidRPr="00D02575">
        <w:rPr>
          <w:rStyle w:val="Pogrubienie"/>
          <w:sz w:val="27"/>
          <w:szCs w:val="27"/>
        </w:rPr>
        <w:t>1-00-0066</w:t>
      </w:r>
      <w:r w:rsidR="0068639E" w:rsidRPr="00D02575">
        <w:rPr>
          <w:rStyle w:val="Pogrubienie"/>
          <w:sz w:val="27"/>
          <w:szCs w:val="27"/>
        </w:rPr>
        <w:t>/1</w:t>
      </w:r>
      <w:r w:rsidR="00F9538C" w:rsidRPr="00D02575">
        <w:rPr>
          <w:rStyle w:val="Pogrubienie"/>
          <w:sz w:val="27"/>
          <w:szCs w:val="27"/>
        </w:rPr>
        <w:t>8</w:t>
      </w:r>
      <w:r w:rsidR="004F5980" w:rsidRPr="00D02575">
        <w:rPr>
          <w:bCs/>
        </w:rPr>
        <w:t>.</w:t>
      </w:r>
    </w:p>
    <w:p w:rsidR="00D60E8F" w:rsidRPr="00D02575" w:rsidRDefault="00D60E8F" w:rsidP="00EE0197">
      <w:pPr>
        <w:pStyle w:val="Stopka"/>
        <w:numPr>
          <w:ilvl w:val="0"/>
          <w:numId w:val="15"/>
        </w:numPr>
        <w:tabs>
          <w:tab w:val="clear" w:pos="4536"/>
          <w:tab w:val="left" w:pos="993"/>
        </w:tabs>
        <w:jc w:val="both"/>
        <w:rPr>
          <w:bCs/>
        </w:rPr>
      </w:pPr>
      <w:r w:rsidRPr="00D02575">
        <w:rPr>
          <w:bCs/>
        </w:rPr>
        <w:t>Przedmiot zamówienia jest częścią większego zamówienia realizowanego na terenie całego kraju, na podstawie pełnomocnictwa udzielonego przez Komendę Główną OHP.</w:t>
      </w:r>
    </w:p>
    <w:p w:rsidR="003300AA" w:rsidRPr="00D02575" w:rsidRDefault="003300AA" w:rsidP="00460977">
      <w:pPr>
        <w:pStyle w:val="Stopka"/>
        <w:numPr>
          <w:ilvl w:val="0"/>
          <w:numId w:val="15"/>
        </w:numPr>
        <w:tabs>
          <w:tab w:val="clear" w:pos="4536"/>
          <w:tab w:val="left" w:pos="993"/>
        </w:tabs>
        <w:jc w:val="both"/>
      </w:pPr>
      <w:r w:rsidRPr="00D02575">
        <w:t>Przez usługę cateringową należy rozumieć usługę polegająca na przygotowaniu ze świeżych produktów w profesjonalnej kuchni i dostarczeniu poczęstunku</w:t>
      </w:r>
      <w:r w:rsidR="00400B9C" w:rsidRPr="00D02575">
        <w:t xml:space="preserve"> </w:t>
      </w:r>
      <w:r w:rsidRPr="00D02575">
        <w:t>dla uczestników projektu i wywiezieniu pozostałych resztek posiłków oraz naczyń z pomieszczenia, w którym odbywało się żywienie.</w:t>
      </w:r>
    </w:p>
    <w:p w:rsidR="003300AA" w:rsidRPr="00D02575" w:rsidRDefault="003300AA" w:rsidP="00460977">
      <w:pPr>
        <w:pStyle w:val="Akapitzlist"/>
        <w:numPr>
          <w:ilvl w:val="0"/>
          <w:numId w:val="15"/>
        </w:numPr>
        <w:jc w:val="both"/>
      </w:pPr>
      <w:r w:rsidRPr="00D02575">
        <w:rPr>
          <w:b/>
        </w:rPr>
        <w:t>Poczęstunek</w:t>
      </w:r>
      <w:r w:rsidR="00400B9C" w:rsidRPr="00D02575">
        <w:rPr>
          <w:b/>
        </w:rPr>
        <w:t xml:space="preserve"> </w:t>
      </w:r>
      <w:r w:rsidRPr="00D02575">
        <w:t>winien obejmować kawę</w:t>
      </w:r>
      <w:r w:rsidR="00400B9C" w:rsidRPr="00D02575">
        <w:t xml:space="preserve">, herbatę, </w:t>
      </w:r>
      <w:r w:rsidRPr="00D02575">
        <w:t>wodę, mleko, cukier, cytrynę, drobne słone lub słodkie przekąski typu paluszki, krakersy lub kruche ciastka, biszkopty, słodką bułkę, wodę mineralną lub sok i owoce (do wyboru np.: banan, jabłko, gruszka, kiwi, mandarynka).</w:t>
      </w:r>
    </w:p>
    <w:p w:rsidR="003300AA" w:rsidRPr="00D02575" w:rsidRDefault="003300AA" w:rsidP="00460977">
      <w:pPr>
        <w:pStyle w:val="Akapitzlist"/>
        <w:numPr>
          <w:ilvl w:val="0"/>
          <w:numId w:val="15"/>
        </w:numPr>
        <w:jc w:val="both"/>
      </w:pPr>
      <w:r w:rsidRPr="00D02575">
        <w:t>Wykonawca zapewni słodką bułkę, owoc oraz wodę mineralną lub sok w ilości minimum 1 sztuki na osobę.</w:t>
      </w:r>
    </w:p>
    <w:p w:rsidR="003300AA" w:rsidRPr="00D02575" w:rsidRDefault="003300AA" w:rsidP="00460977">
      <w:pPr>
        <w:pStyle w:val="Akapitzlist"/>
        <w:numPr>
          <w:ilvl w:val="0"/>
          <w:numId w:val="15"/>
        </w:numPr>
        <w:jc w:val="both"/>
        <w:rPr>
          <w:u w:val="single"/>
        </w:rPr>
      </w:pPr>
      <w:r w:rsidRPr="00D02575">
        <w:t xml:space="preserve">Zamówienie obejmuje usługę </w:t>
      </w:r>
      <w:r w:rsidR="00272EE0" w:rsidRPr="00D02575">
        <w:t>cateringową dla</w:t>
      </w:r>
      <w:r w:rsidRPr="00D02575">
        <w:t xml:space="preserve"> uczestników projektu w</w:t>
      </w:r>
      <w:r w:rsidR="00272EE0" w:rsidRPr="00D02575">
        <w:t xml:space="preserve"> miejscowości </w:t>
      </w:r>
      <w:r w:rsidR="00272EE0" w:rsidRPr="00D02575">
        <w:rPr>
          <w:u w:val="single"/>
        </w:rPr>
        <w:t>Pińczów.</w:t>
      </w:r>
    </w:p>
    <w:p w:rsidR="00460977" w:rsidRPr="00D02575" w:rsidRDefault="00460977" w:rsidP="00460977">
      <w:pPr>
        <w:pStyle w:val="Akapitzlist"/>
        <w:ind w:left="720"/>
        <w:rPr>
          <w:u w:val="single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377"/>
        <w:gridCol w:w="2318"/>
        <w:gridCol w:w="1115"/>
      </w:tblGrid>
      <w:tr w:rsidR="00460977" w:rsidRPr="00D02575" w:rsidTr="00460977">
        <w:trPr>
          <w:jc w:val="center"/>
        </w:trPr>
        <w:tc>
          <w:tcPr>
            <w:tcW w:w="0" w:type="auto"/>
          </w:tcPr>
          <w:p w:rsidR="00460977" w:rsidRPr="00D02575" w:rsidRDefault="00460977" w:rsidP="00272EE0">
            <w:pPr>
              <w:jc w:val="both"/>
              <w:rPr>
                <w:rFonts w:ascii="Times New Roman" w:hAnsi="Times New Roman"/>
                <w:bCs/>
              </w:rPr>
            </w:pPr>
            <w:r w:rsidRPr="00D02575">
              <w:rPr>
                <w:rFonts w:ascii="Times New Roman" w:hAnsi="Times New Roman"/>
                <w:bCs/>
              </w:rPr>
              <w:t>Miejscowość</w:t>
            </w:r>
          </w:p>
        </w:tc>
        <w:tc>
          <w:tcPr>
            <w:tcW w:w="0" w:type="auto"/>
          </w:tcPr>
          <w:p w:rsidR="00460977" w:rsidRPr="00D02575" w:rsidRDefault="00460977" w:rsidP="00272EE0">
            <w:pPr>
              <w:jc w:val="both"/>
              <w:rPr>
                <w:rFonts w:ascii="Times New Roman" w:hAnsi="Times New Roman"/>
                <w:bCs/>
              </w:rPr>
            </w:pPr>
            <w:r w:rsidRPr="00D02575">
              <w:rPr>
                <w:rFonts w:ascii="Times New Roman" w:hAnsi="Times New Roman"/>
                <w:bCs/>
              </w:rPr>
              <w:t>Ilość dni żywieniowych</w:t>
            </w:r>
          </w:p>
        </w:tc>
        <w:tc>
          <w:tcPr>
            <w:tcW w:w="0" w:type="auto"/>
          </w:tcPr>
          <w:p w:rsidR="00460977" w:rsidRPr="00D02575" w:rsidRDefault="00460977" w:rsidP="00272EE0">
            <w:pPr>
              <w:jc w:val="both"/>
              <w:rPr>
                <w:rFonts w:ascii="Times New Roman" w:hAnsi="Times New Roman"/>
                <w:bCs/>
              </w:rPr>
            </w:pPr>
            <w:r w:rsidRPr="00D02575">
              <w:rPr>
                <w:rFonts w:ascii="Times New Roman" w:hAnsi="Times New Roman"/>
                <w:bCs/>
              </w:rPr>
              <w:t>Ilość osób</w:t>
            </w:r>
          </w:p>
        </w:tc>
      </w:tr>
      <w:tr w:rsidR="00460977" w:rsidRPr="00D02575" w:rsidTr="00460977">
        <w:trPr>
          <w:jc w:val="center"/>
        </w:trPr>
        <w:tc>
          <w:tcPr>
            <w:tcW w:w="0" w:type="auto"/>
          </w:tcPr>
          <w:p w:rsidR="00460977" w:rsidRPr="00D02575" w:rsidRDefault="00460977" w:rsidP="00272EE0">
            <w:pPr>
              <w:jc w:val="both"/>
              <w:rPr>
                <w:rFonts w:ascii="Times New Roman" w:hAnsi="Times New Roman"/>
                <w:bCs/>
              </w:rPr>
            </w:pPr>
            <w:r w:rsidRPr="00D02575">
              <w:rPr>
                <w:rFonts w:ascii="Times New Roman" w:hAnsi="Times New Roman"/>
                <w:bCs/>
              </w:rPr>
              <w:t>Pińczów</w:t>
            </w:r>
          </w:p>
        </w:tc>
        <w:tc>
          <w:tcPr>
            <w:tcW w:w="0" w:type="auto"/>
          </w:tcPr>
          <w:p w:rsidR="00460977" w:rsidRPr="00D02575" w:rsidRDefault="00460977" w:rsidP="00272EE0">
            <w:pPr>
              <w:jc w:val="both"/>
              <w:rPr>
                <w:rFonts w:ascii="Times New Roman" w:hAnsi="Times New Roman"/>
                <w:bCs/>
              </w:rPr>
            </w:pPr>
            <w:r w:rsidRPr="00D02575">
              <w:rPr>
                <w:rFonts w:ascii="Times New Roman" w:hAnsi="Times New Roman"/>
                <w:bCs/>
              </w:rPr>
              <w:t>35 dni</w:t>
            </w:r>
          </w:p>
        </w:tc>
        <w:tc>
          <w:tcPr>
            <w:tcW w:w="0" w:type="auto"/>
          </w:tcPr>
          <w:p w:rsidR="00460977" w:rsidRPr="00D02575" w:rsidRDefault="00460977" w:rsidP="00272EE0">
            <w:pPr>
              <w:jc w:val="both"/>
              <w:rPr>
                <w:rFonts w:ascii="Times New Roman" w:hAnsi="Times New Roman"/>
                <w:bCs/>
              </w:rPr>
            </w:pPr>
            <w:r w:rsidRPr="00D02575">
              <w:rPr>
                <w:rFonts w:ascii="Times New Roman" w:hAnsi="Times New Roman"/>
                <w:bCs/>
              </w:rPr>
              <w:t>10</w:t>
            </w:r>
          </w:p>
        </w:tc>
      </w:tr>
      <w:tr w:rsidR="00460977" w:rsidRPr="00D02575" w:rsidTr="00460977">
        <w:trPr>
          <w:jc w:val="center"/>
        </w:trPr>
        <w:tc>
          <w:tcPr>
            <w:tcW w:w="0" w:type="auto"/>
            <w:gridSpan w:val="2"/>
          </w:tcPr>
          <w:p w:rsidR="00460977" w:rsidRPr="00D02575" w:rsidRDefault="00460977" w:rsidP="00272EE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02575">
              <w:rPr>
                <w:rFonts w:ascii="Times New Roman" w:hAnsi="Times New Roman"/>
                <w:b/>
                <w:bCs/>
              </w:rPr>
              <w:lastRenderedPageBreak/>
              <w:t>Razem poczęstunków</w:t>
            </w:r>
          </w:p>
        </w:tc>
        <w:tc>
          <w:tcPr>
            <w:tcW w:w="0" w:type="auto"/>
          </w:tcPr>
          <w:p w:rsidR="00460977" w:rsidRPr="00D02575" w:rsidRDefault="00460977" w:rsidP="00272EE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02575">
              <w:rPr>
                <w:rFonts w:ascii="Times New Roman" w:hAnsi="Times New Roman"/>
                <w:b/>
                <w:bCs/>
              </w:rPr>
              <w:t>350</w:t>
            </w:r>
          </w:p>
        </w:tc>
      </w:tr>
    </w:tbl>
    <w:p w:rsidR="003300AA" w:rsidRPr="00D02575" w:rsidRDefault="003300AA" w:rsidP="00272EE0">
      <w:pPr>
        <w:ind w:left="360"/>
        <w:jc w:val="both"/>
        <w:rPr>
          <w:bCs/>
        </w:rPr>
      </w:pPr>
    </w:p>
    <w:p w:rsidR="003300AA" w:rsidRPr="00D02575" w:rsidRDefault="003300AA" w:rsidP="00460977">
      <w:pPr>
        <w:pStyle w:val="Akapitzlist"/>
        <w:numPr>
          <w:ilvl w:val="0"/>
          <w:numId w:val="15"/>
        </w:numPr>
        <w:jc w:val="both"/>
      </w:pPr>
      <w:r w:rsidRPr="00D02575">
        <w:t>Zamawiający zastrzega możliw</w:t>
      </w:r>
      <w:r w:rsidR="00272EE0" w:rsidRPr="00D02575">
        <w:t xml:space="preserve">ość zmiany ilości dostarczonych </w:t>
      </w:r>
      <w:r w:rsidRPr="00D02575">
        <w:t xml:space="preserve">poczęstunków(zmniejszenia) w zależności od faktycznie istniejących potrzeb – poprzez telefoniczną informację najpóźniej do godz. 10:00 w dniu planowanego dnia </w:t>
      </w:r>
      <w:r w:rsidR="00272EE0" w:rsidRPr="00D02575">
        <w:t>poczęstunku</w:t>
      </w:r>
      <w:r w:rsidRPr="00D02575">
        <w:t>, bez ponoszenia konsekwencji finansowych.</w:t>
      </w:r>
    </w:p>
    <w:p w:rsidR="003300AA" w:rsidRPr="00D02575" w:rsidRDefault="003300AA" w:rsidP="00460977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02575">
        <w:rPr>
          <w:rFonts w:ascii="Times New Roman" w:hAnsi="Times New Roman" w:cs="Times New Roman"/>
        </w:rPr>
        <w:t>Konkretne dni, w których będzie realizowana usługa cateringowa,</w:t>
      </w:r>
      <w:r w:rsidR="00272EE0" w:rsidRPr="00D02575">
        <w:rPr>
          <w:rFonts w:ascii="Times New Roman" w:hAnsi="Times New Roman" w:cs="Times New Roman"/>
        </w:rPr>
        <w:t xml:space="preserve"> zostaną przedstawione</w:t>
      </w:r>
      <w:r w:rsidRPr="00D02575">
        <w:rPr>
          <w:rFonts w:ascii="Times New Roman" w:hAnsi="Times New Roman" w:cs="Times New Roman"/>
        </w:rPr>
        <w:t xml:space="preserve"> Wyko</w:t>
      </w:r>
      <w:r w:rsidR="00272EE0" w:rsidRPr="00D02575">
        <w:rPr>
          <w:rFonts w:ascii="Times New Roman" w:hAnsi="Times New Roman" w:cs="Times New Roman"/>
        </w:rPr>
        <w:t>nawcy po ustaleniu szczegółowego harmonogramu</w:t>
      </w:r>
      <w:r w:rsidRPr="00D02575">
        <w:rPr>
          <w:rFonts w:ascii="Times New Roman" w:hAnsi="Times New Roman" w:cs="Times New Roman"/>
        </w:rPr>
        <w:t xml:space="preserve"> żywienia.</w:t>
      </w:r>
    </w:p>
    <w:p w:rsidR="003300AA" w:rsidRPr="00D02575" w:rsidRDefault="003300AA" w:rsidP="00460977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02575">
        <w:rPr>
          <w:rFonts w:ascii="Times New Roman" w:hAnsi="Times New Roman" w:cs="Times New Roman"/>
        </w:rPr>
        <w:t xml:space="preserve">Usługa cateringowa świadczona będzie w dni powszednie (poniedziałek – sobota), w godzinach od 11:00 do 18:00 w okresie obowiązywania umowy, a konkretna godzina podania </w:t>
      </w:r>
      <w:r w:rsidR="007F27C8" w:rsidRPr="00D02575">
        <w:rPr>
          <w:rFonts w:ascii="Times New Roman" w:hAnsi="Times New Roman" w:cs="Times New Roman"/>
        </w:rPr>
        <w:t>poczęstunku</w:t>
      </w:r>
      <w:r w:rsidRPr="00D02575">
        <w:rPr>
          <w:rFonts w:ascii="Times New Roman" w:hAnsi="Times New Roman" w:cs="Times New Roman"/>
        </w:rPr>
        <w:t xml:space="preserve"> będzie przedstawiona przez Zamawiającego po ustaleniu szczegółowych miesięcznych harmonogramów żywienia na poszczególne moduły zajęć w projekcie. Zlecenie będzie wystosowane drogą pisemną, telefonicznie lub w oparciu o przedstawiony harmonogram, ze strony Zamawiającego do Wykonawcy najpóźniej w dniu wydania posiłku do godziny 10:00.</w:t>
      </w:r>
    </w:p>
    <w:p w:rsidR="003300AA" w:rsidRPr="00D02575" w:rsidRDefault="003300AA" w:rsidP="00460977">
      <w:pPr>
        <w:pStyle w:val="Akapitzlist"/>
        <w:numPr>
          <w:ilvl w:val="0"/>
          <w:numId w:val="15"/>
        </w:numPr>
        <w:jc w:val="both"/>
      </w:pPr>
      <w:r w:rsidRPr="00D02575">
        <w:t xml:space="preserve">Wykonawca odpowiada za przygotowanie i transport przedmiotu zamówienia zgodnie z obowiązującymi wymaganiami sanitarnymi dotyczącymi żywności i żywienia zbiorowego, dostarcza posiłki do miejsca spożycia zapewniając utrzymanie właściwej jakości i temperatury. Przygotowywanie </w:t>
      </w:r>
      <w:r w:rsidR="007F27C8" w:rsidRPr="00D02575">
        <w:t>poczęstunku</w:t>
      </w:r>
      <w:r w:rsidRPr="00D02575">
        <w:t xml:space="preserve"> winno odbywać się wyłącznie na bazie pełnowartościowych produktów wysokiej jakości oraz produktów posiadających stosowne atesty, świadectwa, protokoły badań itp., zgodne z określonymi normami. Zamawiający zastrzega sobie w trakcie realizacji umowy prawo dostępu do wszystkich atestów na surowce, urządzenia, sprzęt, naczynia, opakowania wykorzystywane w procesie przygotowywania i transportu posiłków.</w:t>
      </w:r>
    </w:p>
    <w:p w:rsidR="003300AA" w:rsidRPr="00D02575" w:rsidRDefault="003300AA" w:rsidP="00460977">
      <w:pPr>
        <w:pStyle w:val="Akapitzlist"/>
        <w:numPr>
          <w:ilvl w:val="0"/>
          <w:numId w:val="15"/>
        </w:numPr>
        <w:jc w:val="both"/>
        <w:rPr>
          <w:b/>
        </w:rPr>
      </w:pPr>
      <w:r w:rsidRPr="00D02575">
        <w:rPr>
          <w:b/>
        </w:rPr>
        <w:t>Wykonawca winien posiadać aktualną decyzję Państwowego Powiatowego Inspektora Sanitarnego o dopuszczeniu obiektu, w którym Wykonawca będzie przygotowywał posiłki oraz dostarczał je przystosowanym  (zatwierdzonym i odebranym przez Sanepid) środkiem transportu. Należy ją przedłożyć Zamawiającemu przed podpisaniem umowy.</w:t>
      </w:r>
    </w:p>
    <w:p w:rsidR="003300AA" w:rsidRPr="00D02575" w:rsidRDefault="003300AA" w:rsidP="00460977">
      <w:pPr>
        <w:pStyle w:val="Akapitzlist"/>
        <w:numPr>
          <w:ilvl w:val="0"/>
          <w:numId w:val="15"/>
        </w:numPr>
        <w:jc w:val="both"/>
      </w:pPr>
      <w:r w:rsidRPr="00D02575">
        <w:t>Do zadań Wykonawcy należy również obsługa i zapewnienie odbioru odpadów pokonsumpcyjnych po posiłku. Wykonawca zobowiązany jest do zabrania naczyń oraz resztek.</w:t>
      </w:r>
    </w:p>
    <w:p w:rsidR="003300AA" w:rsidRPr="00D02575" w:rsidRDefault="003300AA" w:rsidP="00460977">
      <w:pPr>
        <w:pStyle w:val="Akapitzlist"/>
        <w:numPr>
          <w:ilvl w:val="0"/>
          <w:numId w:val="15"/>
        </w:numPr>
        <w:jc w:val="both"/>
      </w:pPr>
      <w:r w:rsidRPr="00D02575">
        <w:t>Wykonawca zobowiązuje się do wykonania umowy z najwyższą starannością i zachowaniem wymogów sanitarnych. Jednocześnie oświadcza, iż osoby zatrudnione przy przygotowywaniu i dostarczaniu posiłków posiadają aktualne karty zdrowia oraz niezbędne badania.</w:t>
      </w:r>
    </w:p>
    <w:p w:rsidR="003300AA" w:rsidRPr="00D02575" w:rsidRDefault="003300AA" w:rsidP="00460977">
      <w:pPr>
        <w:pStyle w:val="Akapitzlist"/>
        <w:numPr>
          <w:ilvl w:val="0"/>
          <w:numId w:val="15"/>
        </w:numPr>
        <w:jc w:val="both"/>
      </w:pPr>
      <w:r w:rsidRPr="00D02575">
        <w:t>Otrzymanie poczęstunków będzie potwierdzane pisemnie przez upoważnione przez Zamawiającego osoby.</w:t>
      </w:r>
    </w:p>
    <w:p w:rsidR="003300AA" w:rsidRPr="00D02575" w:rsidRDefault="003300AA" w:rsidP="00460977">
      <w:pPr>
        <w:pStyle w:val="Akapitzlist"/>
        <w:numPr>
          <w:ilvl w:val="0"/>
          <w:numId w:val="15"/>
        </w:numPr>
        <w:jc w:val="both"/>
      </w:pPr>
      <w:r w:rsidRPr="00D02575">
        <w:t>Rozliczenie nastąpi za rzeczywistą ilość zamówionych przez Zamawiającego poczęstunków, dostarczonych w danym dniu. Ceny zaoferowane przez Wykonawcę w ofercie nie ulegną zmianie przez okres obowiązywania umowy. Rachunki / faktury należy wystawiać na koniec każdego miesiąca lub za żywienie w poszczególnych zajęciach grupowych.</w:t>
      </w:r>
    </w:p>
    <w:p w:rsidR="007F27C8" w:rsidRPr="00D02575" w:rsidRDefault="00623627" w:rsidP="00460977">
      <w:pPr>
        <w:pStyle w:val="Akapitzlist"/>
        <w:numPr>
          <w:ilvl w:val="0"/>
          <w:numId w:val="15"/>
        </w:numPr>
        <w:jc w:val="both"/>
      </w:pPr>
      <w:r w:rsidRPr="00D02575">
        <w:rPr>
          <w:bCs/>
        </w:rPr>
        <w:t xml:space="preserve">Wykonawca zobowiązany jest do wystawienia Zamawiającemu faktury VAT. Do faktury Wykonawca zobowiązany jest dołączyć </w:t>
      </w:r>
      <w:r w:rsidR="007F27C8" w:rsidRPr="00D02575">
        <w:t>menu z każdego dnia żywieniowego.</w:t>
      </w:r>
    </w:p>
    <w:p w:rsidR="0081187D" w:rsidRPr="00D02575" w:rsidRDefault="0081187D" w:rsidP="00460977">
      <w:pPr>
        <w:pStyle w:val="Akapitzlist"/>
        <w:numPr>
          <w:ilvl w:val="0"/>
          <w:numId w:val="15"/>
        </w:numPr>
        <w:jc w:val="both"/>
      </w:pPr>
      <w:r w:rsidRPr="00D02575"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2C2049" w:rsidRPr="00D02575" w:rsidRDefault="002C2049" w:rsidP="00F95F5B">
      <w:pPr>
        <w:jc w:val="both"/>
        <w:rPr>
          <w:bCs/>
        </w:rPr>
      </w:pPr>
    </w:p>
    <w:p w:rsidR="002C2049" w:rsidRPr="00D02575" w:rsidRDefault="002C2049" w:rsidP="00F95F5B">
      <w:pPr>
        <w:jc w:val="both"/>
      </w:pPr>
      <w:r w:rsidRPr="00D02575">
        <w:rPr>
          <w:bCs/>
        </w:rPr>
        <w:lastRenderedPageBreak/>
        <w:t>N</w:t>
      </w:r>
      <w:r w:rsidRPr="00D02575">
        <w:t>omenklatura wg Wspólnego Słownika Zamówień (CPV)</w:t>
      </w:r>
    </w:p>
    <w:p w:rsidR="003300AA" w:rsidRPr="00D02575" w:rsidRDefault="003300AA" w:rsidP="003300AA">
      <w:pPr>
        <w:pStyle w:val="Default"/>
        <w:rPr>
          <w:rFonts w:ascii="Times New Roman" w:hAnsi="Times New Roman" w:cs="Times New Roman"/>
          <w:b/>
        </w:rPr>
      </w:pPr>
      <w:r w:rsidRPr="00D02575">
        <w:rPr>
          <w:rFonts w:ascii="Times New Roman" w:hAnsi="Times New Roman" w:cs="Times New Roman"/>
          <w:b/>
        </w:rPr>
        <w:t xml:space="preserve">55.30.00.00-3 Usługi restauracyjne i dotyczące podawania posiłków </w:t>
      </w:r>
    </w:p>
    <w:p w:rsidR="003300AA" w:rsidRPr="00D02575" w:rsidRDefault="003300AA" w:rsidP="003300AA">
      <w:pPr>
        <w:rPr>
          <w:b/>
          <w:szCs w:val="24"/>
        </w:rPr>
      </w:pPr>
      <w:r w:rsidRPr="00D02575">
        <w:rPr>
          <w:b/>
          <w:szCs w:val="24"/>
        </w:rPr>
        <w:t>55.32.00.00-9 Usługi podawania posiłków</w:t>
      </w:r>
    </w:p>
    <w:p w:rsidR="003300AA" w:rsidRPr="00D02575" w:rsidRDefault="003300AA" w:rsidP="003300AA">
      <w:pPr>
        <w:rPr>
          <w:b/>
          <w:szCs w:val="24"/>
        </w:rPr>
      </w:pPr>
      <w:r w:rsidRPr="00D02575">
        <w:rPr>
          <w:b/>
          <w:szCs w:val="24"/>
        </w:rPr>
        <w:t xml:space="preserve">55.32.10.00-6 Usługi przygotowywania posiłków </w:t>
      </w:r>
    </w:p>
    <w:p w:rsidR="003300AA" w:rsidRPr="00D02575" w:rsidRDefault="003300AA" w:rsidP="003300AA">
      <w:pPr>
        <w:rPr>
          <w:b/>
          <w:szCs w:val="24"/>
        </w:rPr>
      </w:pPr>
      <w:r w:rsidRPr="00D02575">
        <w:rPr>
          <w:b/>
          <w:szCs w:val="24"/>
        </w:rPr>
        <w:t>55.52.12.00-0 Usługi dowożenia posiłków</w:t>
      </w:r>
    </w:p>
    <w:p w:rsidR="002C54B9" w:rsidRPr="00D02575" w:rsidRDefault="002C54B9" w:rsidP="00F841DF">
      <w:pPr>
        <w:pStyle w:val="Standardowy1"/>
        <w:widowControl w:val="0"/>
        <w:spacing w:line="240" w:lineRule="atLeast"/>
        <w:jc w:val="both"/>
        <w:rPr>
          <w:b/>
        </w:rPr>
      </w:pPr>
    </w:p>
    <w:p w:rsidR="00F841DF" w:rsidRPr="00D02575" w:rsidRDefault="002C54B9" w:rsidP="00F841DF">
      <w:pPr>
        <w:pStyle w:val="Standardowy1"/>
        <w:widowControl w:val="0"/>
        <w:spacing w:line="240" w:lineRule="atLeast"/>
        <w:jc w:val="both"/>
        <w:rPr>
          <w:b/>
          <w:szCs w:val="24"/>
        </w:rPr>
      </w:pPr>
      <w:r w:rsidRPr="00D02575">
        <w:rPr>
          <w:bCs/>
        </w:rPr>
        <w:t>Zamawiający nie dopuszcza składania ofert częściowych.</w:t>
      </w:r>
    </w:p>
    <w:p w:rsidR="002C2049" w:rsidRPr="00D02575" w:rsidRDefault="002C2049" w:rsidP="00F95F5B">
      <w:pPr>
        <w:jc w:val="both"/>
        <w:rPr>
          <w:bCs/>
        </w:rPr>
      </w:pPr>
      <w:r w:rsidRPr="00D02575">
        <w:rPr>
          <w:bCs/>
        </w:rPr>
        <w:t>Zamawiający nie dopuszcza składania ofert wariantowych.</w:t>
      </w:r>
    </w:p>
    <w:p w:rsidR="002C2049" w:rsidRPr="00D02575" w:rsidRDefault="002C2049" w:rsidP="00F95F5B">
      <w:pPr>
        <w:jc w:val="both"/>
        <w:rPr>
          <w:bCs/>
        </w:rPr>
      </w:pPr>
      <w:r w:rsidRPr="00D02575">
        <w:rPr>
          <w:bCs/>
        </w:rPr>
        <w:t>Zamawiający nie przewiduje zawarcia umowy ramowej.</w:t>
      </w:r>
    </w:p>
    <w:p w:rsidR="00F60052" w:rsidRPr="00D02575" w:rsidRDefault="00F60052" w:rsidP="00F95F5B">
      <w:pPr>
        <w:jc w:val="both"/>
        <w:rPr>
          <w:bCs/>
        </w:rPr>
      </w:pPr>
      <w:r w:rsidRPr="00D02575">
        <w:rPr>
          <w:bCs/>
        </w:rPr>
        <w:t>Zamawiający nie przewiduje zastosowania aukcji elektronicznej.</w:t>
      </w:r>
    </w:p>
    <w:p w:rsidR="000D2FF7" w:rsidRPr="00D02575" w:rsidRDefault="00F60052" w:rsidP="00F95F5B">
      <w:pPr>
        <w:jc w:val="both"/>
        <w:rPr>
          <w:bCs/>
        </w:rPr>
      </w:pPr>
      <w:r w:rsidRPr="00D02575">
        <w:rPr>
          <w:bCs/>
        </w:rPr>
        <w:t>Zamawiający nie przewiduje udzielenia w okresie 3 lat od dnia udzielenia zamówienia podstawowego, dotychczasowemu wykonawcy usług, zamówienia polegającego na powtórzeniu podobnych usług.</w:t>
      </w:r>
    </w:p>
    <w:p w:rsidR="00D119A2" w:rsidRPr="00D02575" w:rsidRDefault="00D119A2" w:rsidP="00391158">
      <w:pPr>
        <w:jc w:val="both"/>
        <w:rPr>
          <w:b/>
          <w:sz w:val="22"/>
          <w:szCs w:val="22"/>
        </w:rPr>
      </w:pPr>
    </w:p>
    <w:p w:rsidR="004F2D78" w:rsidRPr="00D02575" w:rsidRDefault="004F2D78" w:rsidP="00B044DD">
      <w:pPr>
        <w:numPr>
          <w:ilvl w:val="0"/>
          <w:numId w:val="1"/>
        </w:numPr>
        <w:jc w:val="both"/>
        <w:rPr>
          <w:b/>
          <w:i/>
          <w:szCs w:val="24"/>
          <w:u w:val="single"/>
        </w:rPr>
      </w:pPr>
      <w:r w:rsidRPr="00D02575">
        <w:rPr>
          <w:b/>
          <w:i/>
          <w:szCs w:val="24"/>
          <w:u w:val="single"/>
        </w:rPr>
        <w:t>Termin i miejsce  realizacji zamówienia:</w:t>
      </w:r>
    </w:p>
    <w:p w:rsidR="008402C3" w:rsidRPr="00D02575" w:rsidRDefault="008402C3" w:rsidP="008402C3">
      <w:pPr>
        <w:ind w:left="1004"/>
        <w:jc w:val="both"/>
        <w:rPr>
          <w:b/>
          <w:i/>
          <w:szCs w:val="24"/>
          <w:u w:val="single"/>
        </w:rPr>
      </w:pPr>
    </w:p>
    <w:p w:rsidR="00E75EB9" w:rsidRPr="00D02575" w:rsidRDefault="00E75EB9" w:rsidP="00F95F5B">
      <w:pPr>
        <w:jc w:val="both"/>
      </w:pPr>
      <w:r w:rsidRPr="00D02575">
        <w:t xml:space="preserve">Termin </w:t>
      </w:r>
      <w:r w:rsidR="00AD755D" w:rsidRPr="00D02575">
        <w:t xml:space="preserve">i miejsce </w:t>
      </w:r>
      <w:r w:rsidRPr="00D02575">
        <w:t>wykonania</w:t>
      </w:r>
      <w:r w:rsidR="00CA2955" w:rsidRPr="00D02575">
        <w:t xml:space="preserve"> zamówienia</w:t>
      </w:r>
      <w:r w:rsidR="00AD755D" w:rsidRPr="00D02575">
        <w:t>:</w:t>
      </w:r>
      <w:r w:rsidR="000015BB" w:rsidRPr="00D02575">
        <w:t xml:space="preserve"> </w:t>
      </w:r>
      <w:r w:rsidR="00E13597" w:rsidRPr="00D02575">
        <w:rPr>
          <w:b/>
        </w:rPr>
        <w:t>do</w:t>
      </w:r>
      <w:r w:rsidR="007F27C8" w:rsidRPr="00D02575">
        <w:rPr>
          <w:b/>
        </w:rPr>
        <w:t xml:space="preserve"> 3</w:t>
      </w:r>
      <w:r w:rsidR="00E13597" w:rsidRPr="00D02575">
        <w:rPr>
          <w:b/>
        </w:rPr>
        <w:t xml:space="preserve">0 listopada </w:t>
      </w:r>
      <w:r w:rsidR="00C61ECC" w:rsidRPr="00D02575">
        <w:rPr>
          <w:b/>
        </w:rPr>
        <w:t>2018 roku</w:t>
      </w:r>
      <w:r w:rsidR="00553E17" w:rsidRPr="00D02575">
        <w:t xml:space="preserve">, na terenie </w:t>
      </w:r>
      <w:r w:rsidR="00E13597" w:rsidRPr="00D02575">
        <w:t>miasta Pińczów.</w:t>
      </w:r>
    </w:p>
    <w:p w:rsidR="00C61ECC" w:rsidRPr="00D02575" w:rsidRDefault="00C61ECC" w:rsidP="00C61ECC">
      <w:pPr>
        <w:jc w:val="both"/>
        <w:rPr>
          <w:color w:val="000000"/>
        </w:rPr>
      </w:pPr>
    </w:p>
    <w:p w:rsidR="00AE4FD7" w:rsidRPr="00D02575" w:rsidRDefault="00E75EB9" w:rsidP="00F95F5B">
      <w:pPr>
        <w:jc w:val="both"/>
      </w:pPr>
      <w:r w:rsidRPr="00D02575">
        <w:t xml:space="preserve">Dokładny termin prowadzenia zajęć będzie ustalony </w:t>
      </w:r>
      <w:r w:rsidR="000223D0" w:rsidRPr="00D02575">
        <w:t>przez Zamawiającego niezwłocznie po zawarciu umowy z Wykonawcą</w:t>
      </w:r>
      <w:r w:rsidRPr="00D02575">
        <w:t>.</w:t>
      </w:r>
    </w:p>
    <w:p w:rsidR="007F27C8" w:rsidRPr="00D02575" w:rsidRDefault="007F27C8" w:rsidP="00F95F5B">
      <w:pPr>
        <w:jc w:val="both"/>
      </w:pPr>
      <w:r w:rsidRPr="00D02575">
        <w:t>W przypadku przedłużenia terminu realizacji projektu Zamawiający zastrzega sobie możliwość zm</w:t>
      </w:r>
      <w:r w:rsidR="00460977" w:rsidRPr="00D02575">
        <w:t>iany harmonogramów żywieniowych i zmiany terminu realizacji zamówienia.</w:t>
      </w:r>
    </w:p>
    <w:p w:rsidR="005F1EEA" w:rsidRPr="00D02575" w:rsidRDefault="005F1EEA" w:rsidP="00F95F5B">
      <w:pPr>
        <w:jc w:val="both"/>
      </w:pPr>
    </w:p>
    <w:p w:rsidR="008042F9" w:rsidRPr="00D02575" w:rsidRDefault="00313814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D02575">
        <w:rPr>
          <w:b/>
          <w:i/>
          <w:u w:val="single"/>
        </w:rPr>
        <w:t>Warunki udziału w postępowaniu</w:t>
      </w:r>
      <w:r w:rsidR="008042F9" w:rsidRPr="00D02575">
        <w:rPr>
          <w:b/>
          <w:i/>
          <w:u w:val="single"/>
        </w:rPr>
        <w:t>:</w:t>
      </w:r>
    </w:p>
    <w:p w:rsidR="008042F9" w:rsidRPr="00D02575" w:rsidRDefault="008042F9" w:rsidP="008042F9">
      <w:pPr>
        <w:ind w:left="360"/>
        <w:jc w:val="both"/>
        <w:rPr>
          <w:b/>
          <w:i/>
          <w:u w:val="single"/>
        </w:rPr>
      </w:pPr>
    </w:p>
    <w:p w:rsidR="00AB4F0D" w:rsidRPr="00D02575" w:rsidRDefault="00AB4F0D" w:rsidP="00F95F5B">
      <w:pPr>
        <w:jc w:val="both"/>
        <w:rPr>
          <w:b/>
        </w:rPr>
      </w:pPr>
      <w:r w:rsidRPr="00D02575">
        <w:rPr>
          <w:b/>
        </w:rPr>
        <w:t>O zamówienie mogą ubiegać się Wykonawcy, którzy nie podlegają wykluczeniu oraz spełniają warunki udziału w postępowaniu dotyczące:</w:t>
      </w:r>
    </w:p>
    <w:p w:rsidR="00C8294E" w:rsidRPr="00D02575" w:rsidRDefault="00D26C6E" w:rsidP="00F95F5B">
      <w:pPr>
        <w:ind w:firstLine="708"/>
        <w:jc w:val="both"/>
        <w:rPr>
          <w:b/>
        </w:rPr>
      </w:pPr>
      <w:r w:rsidRPr="00D02575">
        <w:rPr>
          <w:b/>
        </w:rPr>
        <w:t xml:space="preserve">- </w:t>
      </w:r>
      <w:r w:rsidR="00AB4F0D" w:rsidRPr="00D02575">
        <w:rPr>
          <w:b/>
        </w:rPr>
        <w:t>zdolności technicznej lub zawodowej</w:t>
      </w:r>
      <w:r w:rsidR="00FF0D09" w:rsidRPr="00D02575">
        <w:rPr>
          <w:b/>
        </w:rPr>
        <w:t>:</w:t>
      </w:r>
    </w:p>
    <w:p w:rsidR="00E13597" w:rsidRPr="00D02575" w:rsidRDefault="00460977" w:rsidP="00460977">
      <w:pPr>
        <w:jc w:val="both"/>
      </w:pPr>
      <w:r w:rsidRPr="00D02575">
        <w:t xml:space="preserve">W celu wykazania spełnienia w/w  należy wykazać, że w okresie ostatnich 3 lat (a w przypadku świadczeń okresowych lub ciągłych również wykonywanych) przed upływem terminu składania ofert, a jeżeli okres prowadzenia działalności jest krótszy – w tym okresie, Wykonawca </w:t>
      </w:r>
      <w:r w:rsidRPr="00D02575">
        <w:rPr>
          <w:szCs w:val="24"/>
        </w:rPr>
        <w:t xml:space="preserve">świadczył usługi cateringowe polegające na przygotowaniu i dostarczaniu poczęstunków(lub posiłków)  - minimum dwie usługi, w ramach dwóch oddzielnych umów, o wartości nie mniejszej niż </w:t>
      </w:r>
      <w:r w:rsidRPr="00D02575">
        <w:rPr>
          <w:b/>
          <w:szCs w:val="24"/>
        </w:rPr>
        <w:t>2000,00 PLN</w:t>
      </w:r>
      <w:r w:rsidRPr="00D02575">
        <w:rPr>
          <w:szCs w:val="24"/>
        </w:rPr>
        <w:t xml:space="preserve"> brutto każda z umów</w:t>
      </w:r>
      <w:r w:rsidRPr="00D02575">
        <w:t xml:space="preserve">, wraz z załączeniem dowodów określających czy te usługi zostały,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 </w:t>
      </w:r>
      <w:r w:rsidR="00E13597" w:rsidRPr="00D02575">
        <w:t>Dodatkowa ilość wykonanych usług będzie oceniana wg kryterium opisanego w części XV.</w:t>
      </w:r>
    </w:p>
    <w:p w:rsidR="00AB4F0D" w:rsidRPr="00D02575" w:rsidRDefault="0083498F" w:rsidP="0083498F">
      <w:pPr>
        <w:tabs>
          <w:tab w:val="left" w:pos="5885"/>
        </w:tabs>
        <w:jc w:val="both"/>
        <w:rPr>
          <w:szCs w:val="25"/>
        </w:rPr>
      </w:pPr>
      <w:r w:rsidRPr="00D02575">
        <w:tab/>
      </w:r>
    </w:p>
    <w:p w:rsidR="00AB4F0D" w:rsidRPr="00D02575" w:rsidRDefault="00AB4F0D" w:rsidP="00F95F5B">
      <w:pPr>
        <w:jc w:val="both"/>
        <w:rPr>
          <w:szCs w:val="24"/>
        </w:rPr>
      </w:pPr>
      <w:r w:rsidRPr="00D02575">
        <w:rPr>
          <w:szCs w:val="24"/>
        </w:rPr>
        <w:t>Wykonawca może w celu potwierdzenia spełniania warunków udziału w postępowaniu, w stosownych sytuacjach oraz w odniesieniu do konkretnego zamówienia, lub jego części, polegać na zdolnościach technicznych lub zawodowych innych podmiotów, niezależnie od charakteru prawnego łączących go z nim stosunków prawnych.</w:t>
      </w:r>
    </w:p>
    <w:p w:rsidR="00AB4F0D" w:rsidRPr="00D02575" w:rsidRDefault="00AB4F0D" w:rsidP="00F95F5B">
      <w:pPr>
        <w:jc w:val="both"/>
        <w:rPr>
          <w:b/>
          <w:i/>
          <w:szCs w:val="24"/>
        </w:rPr>
      </w:pPr>
      <w:r w:rsidRPr="00D02575">
        <w:rPr>
          <w:b/>
          <w:i/>
          <w:szCs w:val="24"/>
        </w:rPr>
        <w:t>Wykonawca, który polega na zdolnościach lub</w:t>
      </w:r>
      <w:r w:rsidR="00E60339" w:rsidRPr="00D02575">
        <w:rPr>
          <w:b/>
          <w:i/>
          <w:szCs w:val="24"/>
        </w:rPr>
        <w:t xml:space="preserve"> sytuacji innych podmiotów, </w:t>
      </w:r>
      <w:r w:rsidR="0010709C" w:rsidRPr="00D02575">
        <w:rPr>
          <w:b/>
          <w:i/>
          <w:szCs w:val="24"/>
        </w:rPr>
        <w:t>po</w:t>
      </w:r>
      <w:r w:rsidR="00E60339" w:rsidRPr="00D02575">
        <w:rPr>
          <w:b/>
          <w:i/>
          <w:szCs w:val="24"/>
        </w:rPr>
        <w:t>winien</w:t>
      </w:r>
      <w:r w:rsidRPr="00D02575">
        <w:rPr>
          <w:b/>
          <w:i/>
          <w:szCs w:val="24"/>
        </w:rPr>
        <w:t xml:space="preserve"> udowodnić Zamawiającemu, że realizując zamówienie, będzie dysponował niezbędnymi </w:t>
      </w:r>
      <w:r w:rsidRPr="00D02575">
        <w:rPr>
          <w:b/>
          <w:i/>
          <w:szCs w:val="24"/>
        </w:rPr>
        <w:lastRenderedPageBreak/>
        <w:t xml:space="preserve">zasobami tych podmiotów, w szczególności </w:t>
      </w:r>
      <w:r w:rsidRPr="00D02575">
        <w:rPr>
          <w:b/>
          <w:i/>
          <w:szCs w:val="24"/>
          <w:u w:val="single"/>
        </w:rPr>
        <w:t>przedstawiając zobowiązanie tych podmiotów</w:t>
      </w:r>
      <w:r w:rsidRPr="00D02575">
        <w:rPr>
          <w:b/>
          <w:i/>
          <w:szCs w:val="24"/>
        </w:rPr>
        <w:t xml:space="preserve"> do oddania mu do dyspozycji niezbędnych zasobów na potrzeby realizacji zamówienia.</w:t>
      </w:r>
    </w:p>
    <w:p w:rsidR="00AB4F0D" w:rsidRPr="00D02575" w:rsidRDefault="00AB4F0D" w:rsidP="00F95F5B">
      <w:pPr>
        <w:jc w:val="both"/>
        <w:rPr>
          <w:szCs w:val="25"/>
        </w:rPr>
      </w:pPr>
      <w:r w:rsidRPr="00D02575">
        <w:rPr>
          <w:szCs w:val="25"/>
        </w:rPr>
        <w:t>W odniesieniu do warunków dotyczących wykształcenia, kwalifikacji zawodowych lub doświadczenia, wykonawcy mogą polegać na zdolnościach innych podmiotów, jeśli podmioty te zrealizują usługi, do realizacji których te zdolności są wymagane.</w:t>
      </w:r>
    </w:p>
    <w:p w:rsidR="00B17937" w:rsidRPr="00D02575" w:rsidRDefault="00AB4F0D" w:rsidP="005A1E42">
      <w:pPr>
        <w:autoSpaceDE w:val="0"/>
        <w:autoSpaceDN w:val="0"/>
        <w:adjustRightInd w:val="0"/>
        <w:jc w:val="both"/>
        <w:rPr>
          <w:szCs w:val="24"/>
          <w:u w:val="single"/>
        </w:rPr>
      </w:pPr>
      <w:r w:rsidRPr="00D02575">
        <w:rPr>
          <w:szCs w:val="24"/>
          <w:u w:val="single"/>
        </w:rPr>
        <w:t>Podmiot, który zobowiązał się do udostępnienia zasobów, odpowiada solidarnie</w:t>
      </w:r>
      <w:r w:rsidR="000015BB" w:rsidRPr="00D02575">
        <w:rPr>
          <w:szCs w:val="24"/>
          <w:u w:val="single"/>
        </w:rPr>
        <w:t xml:space="preserve"> </w:t>
      </w:r>
      <w:r w:rsidRPr="00D02575">
        <w:rPr>
          <w:szCs w:val="24"/>
          <w:u w:val="single"/>
        </w:rPr>
        <w:t>z Wykonawcą za szkodę poniesioną przez Zamawiającego, powstałą wskutek nieudostępnienia tych</w:t>
      </w:r>
      <w:r w:rsidR="00400B9C" w:rsidRPr="00D02575">
        <w:rPr>
          <w:szCs w:val="24"/>
          <w:u w:val="single"/>
        </w:rPr>
        <w:t xml:space="preserve"> </w:t>
      </w:r>
      <w:r w:rsidRPr="00D02575">
        <w:rPr>
          <w:szCs w:val="24"/>
          <w:u w:val="single"/>
        </w:rPr>
        <w:t>zasobów, chyba że za nieudostępnienie tych zasobów nie ponosi winy</w:t>
      </w:r>
      <w:r w:rsidR="005A1E42" w:rsidRPr="00D02575">
        <w:rPr>
          <w:szCs w:val="24"/>
          <w:u w:val="single"/>
        </w:rPr>
        <w:t>.</w:t>
      </w:r>
    </w:p>
    <w:p w:rsidR="00AB4F0D" w:rsidRPr="00D02575" w:rsidRDefault="00AB4F0D" w:rsidP="00F95F5B">
      <w:pPr>
        <w:jc w:val="both"/>
      </w:pPr>
    </w:p>
    <w:p w:rsidR="00AB4F0D" w:rsidRPr="00D02575" w:rsidRDefault="00AB4F0D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D02575">
        <w:rPr>
          <w:b/>
          <w:i/>
          <w:u w:val="single"/>
        </w:rPr>
        <w:t>Wykaz oświadczeń lub dokumentów, potwierdzających spełnianie warunków udziału w postępowaniu oraz brak wykluczenia</w:t>
      </w:r>
      <w:r w:rsidR="00E11C8D" w:rsidRPr="00D02575">
        <w:rPr>
          <w:b/>
          <w:i/>
          <w:u w:val="single"/>
        </w:rPr>
        <w:t xml:space="preserve"> z postępowania</w:t>
      </w:r>
      <w:r w:rsidR="0010709C" w:rsidRPr="00D02575">
        <w:rPr>
          <w:b/>
          <w:i/>
          <w:u w:val="single"/>
        </w:rPr>
        <w:t xml:space="preserve"> – dokumenty składane wraz z ofertą:</w:t>
      </w:r>
    </w:p>
    <w:p w:rsidR="00DF48F4" w:rsidRPr="00D02575" w:rsidRDefault="00DF48F4" w:rsidP="003C1D45">
      <w:pPr>
        <w:jc w:val="both"/>
        <w:rPr>
          <w:b/>
          <w:i/>
          <w:u w:val="single"/>
        </w:rPr>
      </w:pPr>
    </w:p>
    <w:p w:rsidR="00DF48F4" w:rsidRPr="00D02575" w:rsidRDefault="00A413A6" w:rsidP="00EE01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02575">
        <w:t xml:space="preserve">Do oferty Wykonawca dołącza </w:t>
      </w:r>
      <w:r w:rsidR="00354911" w:rsidRPr="00D02575">
        <w:t xml:space="preserve">stosowne </w:t>
      </w:r>
      <w:r w:rsidR="00645F6C" w:rsidRPr="00D02575">
        <w:t>oświadczenie, a</w:t>
      </w:r>
      <w:r w:rsidRPr="00D02575">
        <w:t>k</w:t>
      </w:r>
      <w:r w:rsidR="001F634A" w:rsidRPr="00D02575">
        <w:t xml:space="preserve">tualne na dzień składania ofert, </w:t>
      </w:r>
      <w:r w:rsidRPr="00D02575">
        <w:t xml:space="preserve">w zakresie </w:t>
      </w:r>
      <w:r w:rsidR="006B09A2" w:rsidRPr="00D02575">
        <w:t>wskazanym  w SIWZ</w:t>
      </w:r>
      <w:r w:rsidR="008648E9" w:rsidRPr="00D02575">
        <w:t xml:space="preserve"> – stanowiące załącznik nr 2</w:t>
      </w:r>
      <w:r w:rsidR="006B09A2" w:rsidRPr="00D02575">
        <w:t>. Informacje zawarte w oświadczeniu</w:t>
      </w:r>
      <w:r w:rsidR="000015BB" w:rsidRPr="00D02575">
        <w:t xml:space="preserve"> </w:t>
      </w:r>
      <w:r w:rsidR="006B09A2" w:rsidRPr="00D02575">
        <w:t>stanowią wstępne potwierdzenie, że Wykonawca nie po</w:t>
      </w:r>
      <w:r w:rsidR="001F634A" w:rsidRPr="00D02575">
        <w:t>dlega wykluczeniu oraz spełnia</w:t>
      </w:r>
      <w:r w:rsidR="008C598D" w:rsidRPr="00D02575">
        <w:t xml:space="preserve"> warunki udziału w postępo</w:t>
      </w:r>
      <w:r w:rsidR="00F474C6" w:rsidRPr="00D02575">
        <w:t>waniu.</w:t>
      </w:r>
    </w:p>
    <w:p w:rsidR="007B4DAF" w:rsidRPr="00D02575" w:rsidRDefault="007B4DAF" w:rsidP="00EE0197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szCs w:val="24"/>
        </w:rPr>
      </w:pPr>
      <w:r w:rsidRPr="00D02575">
        <w:rPr>
          <w:szCs w:val="24"/>
        </w:rPr>
        <w:t xml:space="preserve">Wykonawca, który </w:t>
      </w:r>
      <w:r w:rsidR="0055272C" w:rsidRPr="00D02575">
        <w:rPr>
          <w:szCs w:val="24"/>
        </w:rPr>
        <w:t xml:space="preserve">powołuje się na zasoby innych podmiotów, w celu wykazania braku istnienia wobec nich podstaw do wykluczenia oraz spełniania, w zakresie, w jakim powołuje się na ich </w:t>
      </w:r>
      <w:r w:rsidR="00A0373E" w:rsidRPr="00D02575">
        <w:rPr>
          <w:szCs w:val="24"/>
        </w:rPr>
        <w:t>zasoby, warunków udziału w postę</w:t>
      </w:r>
      <w:r w:rsidR="0055272C" w:rsidRPr="00D02575">
        <w:rPr>
          <w:szCs w:val="24"/>
        </w:rPr>
        <w:t>powaniu lub kryteriów selekcji</w:t>
      </w:r>
      <w:r w:rsidR="00A0373E" w:rsidRPr="00D02575">
        <w:rPr>
          <w:szCs w:val="24"/>
        </w:rPr>
        <w:t>, zamieszcza informacje o tych podmiotach w oświadczeniu, o którym mowa w pkt. 1</w:t>
      </w:r>
    </w:p>
    <w:p w:rsidR="002D7426" w:rsidRPr="00D02575" w:rsidRDefault="002D7426" w:rsidP="00EE0197">
      <w:pPr>
        <w:pStyle w:val="Akapitzlist"/>
        <w:numPr>
          <w:ilvl w:val="0"/>
          <w:numId w:val="10"/>
        </w:numPr>
        <w:jc w:val="both"/>
        <w:rPr>
          <w:szCs w:val="25"/>
        </w:rPr>
      </w:pPr>
      <w:r w:rsidRPr="00D02575">
        <w:rPr>
          <w:szCs w:val="25"/>
        </w:rPr>
        <w:t xml:space="preserve">Wykonawca, który podlega wykluczeniu na podstawie </w:t>
      </w:r>
      <w:r w:rsidR="007B7D30" w:rsidRPr="00D02575">
        <w:rPr>
          <w:szCs w:val="25"/>
        </w:rPr>
        <w:t xml:space="preserve">art. 24 </w:t>
      </w:r>
      <w:r w:rsidRPr="00D02575">
        <w:rPr>
          <w:szCs w:val="25"/>
        </w:rPr>
        <w:t xml:space="preserve">ust. 1 pkt. 13 i 14 oraz 16–20 </w:t>
      </w:r>
      <w:r w:rsidR="00EB24E1" w:rsidRPr="00D02575">
        <w:rPr>
          <w:szCs w:val="25"/>
        </w:rPr>
        <w:t xml:space="preserve">PZP, </w:t>
      </w:r>
      <w:r w:rsidRPr="00D02575">
        <w:rPr>
          <w:szCs w:val="25"/>
        </w:rPr>
        <w:t>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Postanowienia zdania pierwszego</w:t>
      </w:r>
      <w:r w:rsidR="00C44B2B" w:rsidRPr="00D02575">
        <w:rPr>
          <w:szCs w:val="25"/>
        </w:rPr>
        <w:t xml:space="preserve"> nie stosuje się, jeżeli wobec W</w:t>
      </w:r>
      <w:r w:rsidRPr="00D02575">
        <w:rPr>
          <w:szCs w:val="25"/>
        </w:rPr>
        <w:t>ykonawcy, będącego podmiotem zbiorowym, orzeczono prawomocnym wyrokiem sądu zakaz ubiegania się o udzielenie zamówienia oraz nie upłynął określony w tym wyroku okres obowiązywania tego zakazu.</w:t>
      </w:r>
    </w:p>
    <w:p w:rsidR="002D7426" w:rsidRPr="00D02575" w:rsidRDefault="00EC4BAA" w:rsidP="00EE0197">
      <w:pPr>
        <w:numPr>
          <w:ilvl w:val="0"/>
          <w:numId w:val="10"/>
        </w:numPr>
        <w:jc w:val="both"/>
        <w:rPr>
          <w:szCs w:val="25"/>
        </w:rPr>
      </w:pPr>
      <w:r w:rsidRPr="00D02575">
        <w:t>Ponadto w terminie 3 dni od zamieszczenia przez Zamawiającego informacji z otwarcia ofert na stronie internetowej, na której udostępniana jest SIWZ, Wykonawcy składają bez wezwania oświadczenie o przynależności lub braku przynależności do tej samej grupy kapitałowej oraz, w przypadku przynależności do tej samej grupy kapitałowej, dowody potwierdzające, że powiązania z innym Wykonawcą nie prowadzą do zakłócenia konkurencji w postępowani</w:t>
      </w:r>
      <w:r w:rsidR="00553E17" w:rsidRPr="00D02575">
        <w:t>u  - zgodnie z Załącznikiem nr 5</w:t>
      </w:r>
      <w:r w:rsidRPr="00D02575">
        <w:t xml:space="preserve"> do SIWZ</w:t>
      </w:r>
      <w:r w:rsidR="002D7426" w:rsidRPr="00D02575">
        <w:rPr>
          <w:szCs w:val="25"/>
        </w:rPr>
        <w:t>.</w:t>
      </w:r>
    </w:p>
    <w:p w:rsidR="002D7426" w:rsidRPr="00D02575" w:rsidRDefault="008F133A" w:rsidP="00EE0197">
      <w:pPr>
        <w:numPr>
          <w:ilvl w:val="0"/>
          <w:numId w:val="10"/>
        </w:numPr>
        <w:jc w:val="both"/>
        <w:rPr>
          <w:b/>
          <w:bCs/>
        </w:rPr>
      </w:pPr>
      <w:r w:rsidRPr="00D02575">
        <w:rPr>
          <w:b/>
          <w:bCs/>
        </w:rPr>
        <w:t xml:space="preserve">W przypadku wspólnego ubiegania się o zamówienie przez Wykonawców, </w:t>
      </w:r>
      <w:r w:rsidR="00AA1197" w:rsidRPr="00D02575">
        <w:rPr>
          <w:b/>
          <w:bCs/>
        </w:rPr>
        <w:t>oświadczenie</w:t>
      </w:r>
      <w:r w:rsidRPr="00D02575">
        <w:rPr>
          <w:b/>
          <w:bCs/>
        </w:rPr>
        <w:t xml:space="preserve"> składa każdy z Wyko</w:t>
      </w:r>
      <w:r w:rsidR="00996F2A" w:rsidRPr="00D02575">
        <w:rPr>
          <w:b/>
          <w:bCs/>
        </w:rPr>
        <w:t>nawców wspólnie ubiegających się</w:t>
      </w:r>
      <w:r w:rsidRPr="00D02575">
        <w:rPr>
          <w:b/>
          <w:bCs/>
        </w:rPr>
        <w:t xml:space="preserve"> o zamówienie. </w:t>
      </w:r>
      <w:r w:rsidR="00AA1197" w:rsidRPr="00D02575">
        <w:rPr>
          <w:b/>
          <w:bCs/>
        </w:rPr>
        <w:t>Oświadczenie potwierdza</w:t>
      </w:r>
      <w:r w:rsidRPr="00D02575">
        <w:rPr>
          <w:b/>
          <w:bCs/>
        </w:rPr>
        <w:t xml:space="preserve"> spełnianie warunków udziału w postępowaniu </w:t>
      </w:r>
      <w:r w:rsidR="0070240C" w:rsidRPr="00D02575">
        <w:rPr>
          <w:b/>
          <w:bCs/>
        </w:rPr>
        <w:t xml:space="preserve">lub kryteriów selekcji </w:t>
      </w:r>
      <w:r w:rsidRPr="00D02575">
        <w:rPr>
          <w:b/>
          <w:bCs/>
        </w:rPr>
        <w:t>oraz brak podstaw wyklucze</w:t>
      </w:r>
      <w:r w:rsidR="006F0286" w:rsidRPr="00D02575">
        <w:rPr>
          <w:b/>
          <w:bCs/>
        </w:rPr>
        <w:t>nia.</w:t>
      </w:r>
    </w:p>
    <w:p w:rsidR="002D7426" w:rsidRPr="00D02575" w:rsidRDefault="006F0286" w:rsidP="00F95F5B">
      <w:pPr>
        <w:ind w:left="709"/>
        <w:jc w:val="both"/>
      </w:pPr>
      <w:r w:rsidRPr="00D02575">
        <w:t>W</w:t>
      </w:r>
      <w:r w:rsidR="002D7426" w:rsidRPr="00D02575">
        <w:t xml:space="preserve"> przypadku konsorcjum, zgodnie z art. 23 ust.2 ustawy </w:t>
      </w:r>
      <w:r w:rsidR="00237239" w:rsidRPr="00D02575">
        <w:t>PZP W</w:t>
      </w:r>
      <w:r w:rsidR="002D7426" w:rsidRPr="00D02575">
        <w:t xml:space="preserve">ykonawcy ustanawiają pełnomocnika do reprezentowania ich w postępowaniu o udzielenie zamówienia lub pełnomocnictwo do reprezentowania  postępowaniu i zawarcia umowy. W związku z powyższym niezbędne jest przedłożenie w ofercie dokumentu </w:t>
      </w:r>
      <w:r w:rsidR="002D7426" w:rsidRPr="00D02575">
        <w:lastRenderedPageBreak/>
        <w:t>zawierającego pełnomocnictwo w celu ustalenia podmiotu uprawnionego do występo</w:t>
      </w:r>
      <w:r w:rsidR="00FA091A" w:rsidRPr="00D02575">
        <w:t>wania w imieniu W</w:t>
      </w:r>
      <w:r w:rsidR="002D7426" w:rsidRPr="00D02575">
        <w:t xml:space="preserve">ykonawców w sposób umożliwiający ich identyfikację. </w:t>
      </w:r>
    </w:p>
    <w:p w:rsidR="00AB4F0D" w:rsidRPr="00D02575" w:rsidRDefault="002D7426" w:rsidP="00EE0197">
      <w:pPr>
        <w:numPr>
          <w:ilvl w:val="0"/>
          <w:numId w:val="10"/>
        </w:numPr>
        <w:jc w:val="both"/>
        <w:rPr>
          <w:b/>
          <w:bCs/>
        </w:rPr>
      </w:pPr>
      <w:r w:rsidRPr="00D02575">
        <w:rPr>
          <w:b/>
          <w:bCs/>
        </w:rPr>
        <w:t>Zamawiający,</w:t>
      </w:r>
      <w:r w:rsidR="000015BB" w:rsidRPr="00D02575">
        <w:rPr>
          <w:b/>
          <w:bCs/>
        </w:rPr>
        <w:t xml:space="preserve"> </w:t>
      </w:r>
      <w:r w:rsidRPr="00D02575">
        <w:rPr>
          <w:b/>
          <w:bCs/>
        </w:rPr>
        <w:t>najpierw dokona oceny ofert, a następnie zbada, czy Wykonawca, którego oferta została oceniona jako najkorzystniejsza, nie podlega wykluczeniu oraz spełnia warunki udziału w postępowaniu.</w:t>
      </w:r>
    </w:p>
    <w:p w:rsidR="00F00C9A" w:rsidRPr="00D02575" w:rsidRDefault="00F00C9A" w:rsidP="00F00C9A">
      <w:pPr>
        <w:ind w:left="720"/>
        <w:jc w:val="both"/>
        <w:rPr>
          <w:b/>
          <w:bCs/>
        </w:rPr>
      </w:pPr>
    </w:p>
    <w:p w:rsidR="00AA7807" w:rsidRPr="00D02575" w:rsidRDefault="00F474C6" w:rsidP="00EE0197">
      <w:pPr>
        <w:numPr>
          <w:ilvl w:val="0"/>
          <w:numId w:val="10"/>
        </w:numPr>
        <w:jc w:val="both"/>
        <w:rPr>
          <w:b/>
          <w:bCs/>
        </w:rPr>
      </w:pPr>
      <w:r w:rsidRPr="00D02575">
        <w:rPr>
          <w:b/>
        </w:rPr>
        <w:t xml:space="preserve">Oferta </w:t>
      </w:r>
      <w:r w:rsidR="009B0FE2" w:rsidRPr="00D02575">
        <w:rPr>
          <w:b/>
        </w:rPr>
        <w:t>ma</w:t>
      </w:r>
      <w:r w:rsidR="00AA7807" w:rsidRPr="00D02575">
        <w:rPr>
          <w:b/>
        </w:rPr>
        <w:t xml:space="preserve"> zawierać:</w:t>
      </w:r>
    </w:p>
    <w:p w:rsidR="00AA7807" w:rsidRPr="00D02575" w:rsidRDefault="005944D1" w:rsidP="006F5979">
      <w:pPr>
        <w:numPr>
          <w:ilvl w:val="0"/>
          <w:numId w:val="5"/>
        </w:numPr>
        <w:jc w:val="both"/>
      </w:pPr>
      <w:r w:rsidRPr="00D02575">
        <w:t>w</w:t>
      </w:r>
      <w:r w:rsidR="00AA7807" w:rsidRPr="00D02575">
        <w:t>ypełniony „Formularz ofertowy” – wg wzor</w:t>
      </w:r>
      <w:r w:rsidR="00786369" w:rsidRPr="00D02575">
        <w:t>u – Załącznik n</w:t>
      </w:r>
      <w:r w:rsidR="003F30BB" w:rsidRPr="00D02575">
        <w:t>r 1</w:t>
      </w:r>
      <w:r w:rsidR="00786369" w:rsidRPr="00D02575">
        <w:t xml:space="preserve"> do SIWZ.</w:t>
      </w:r>
    </w:p>
    <w:p w:rsidR="00AA7807" w:rsidRPr="00D02575" w:rsidRDefault="005944D1" w:rsidP="006F5979">
      <w:pPr>
        <w:numPr>
          <w:ilvl w:val="0"/>
          <w:numId w:val="5"/>
        </w:numPr>
        <w:jc w:val="both"/>
      </w:pPr>
      <w:r w:rsidRPr="00D02575">
        <w:t>o</w:t>
      </w:r>
      <w:r w:rsidR="00AA7807" w:rsidRPr="00D02575">
        <w:t xml:space="preserve">świadczenie </w:t>
      </w:r>
      <w:r w:rsidRPr="00D02575">
        <w:t>dotyczące spełniania warunków udziału w postępowaniu oraz dotyczące przesł</w:t>
      </w:r>
      <w:r w:rsidR="00621C5F" w:rsidRPr="00D02575">
        <w:t>anek wykluczen</w:t>
      </w:r>
      <w:r w:rsidR="00786369" w:rsidRPr="00D02575">
        <w:t>ia z postępowania – Załącznik n</w:t>
      </w:r>
      <w:r w:rsidR="006F4552" w:rsidRPr="00D02575">
        <w:t>r</w:t>
      </w:r>
      <w:r w:rsidR="00786369" w:rsidRPr="00D02575">
        <w:t xml:space="preserve"> 2 do SIWZ.</w:t>
      </w:r>
    </w:p>
    <w:p w:rsidR="00055459" w:rsidRPr="00D02575" w:rsidRDefault="000D43F3" w:rsidP="00144EAE">
      <w:pPr>
        <w:pStyle w:val="Tekstpodstawowy"/>
        <w:numPr>
          <w:ilvl w:val="0"/>
          <w:numId w:val="5"/>
        </w:numPr>
        <w:ind w:right="142"/>
        <w:rPr>
          <w:lang w:eastAsia="en-US"/>
        </w:rPr>
      </w:pPr>
      <w:r w:rsidRPr="00D02575">
        <w:t xml:space="preserve">wykaz minimum dwóch </w:t>
      </w:r>
      <w:r w:rsidR="00460977" w:rsidRPr="00D02575">
        <w:t>usług cat</w:t>
      </w:r>
      <w:r w:rsidR="00786369" w:rsidRPr="00D02575">
        <w:t xml:space="preserve">eringowych o wartości minimum 2 </w:t>
      </w:r>
      <w:r w:rsidR="00460977" w:rsidRPr="00D02575">
        <w:t xml:space="preserve">000,00 zł, </w:t>
      </w:r>
      <w:r w:rsidR="00055459" w:rsidRPr="00D02575">
        <w:t>p</w:t>
      </w:r>
      <w:r w:rsidRPr="00D02575">
        <w:t>otwierdzone dokumentem, z którego wynikać będzie, że usługi zostały wykonane należycie (np. referencje, protokoły odbioru)</w:t>
      </w:r>
      <w:r w:rsidR="00400B9C" w:rsidRPr="00D02575">
        <w:t xml:space="preserve"> - Załącznik nr 3 do SIWZ.</w:t>
      </w:r>
    </w:p>
    <w:p w:rsidR="00144EAE" w:rsidRPr="00D02575" w:rsidRDefault="00C2329A" w:rsidP="00144EAE">
      <w:pPr>
        <w:pStyle w:val="Tekstpodstawowy"/>
        <w:numPr>
          <w:ilvl w:val="0"/>
          <w:numId w:val="5"/>
        </w:numPr>
        <w:ind w:right="142"/>
        <w:rPr>
          <w:lang w:eastAsia="en-US"/>
        </w:rPr>
      </w:pPr>
      <w:r w:rsidRPr="00D02575">
        <w:rPr>
          <w:lang w:eastAsia="en-US"/>
        </w:rPr>
        <w:t>w</w:t>
      </w:r>
      <w:r w:rsidR="00AA7807" w:rsidRPr="00D02575">
        <w:rPr>
          <w:lang w:eastAsia="en-US"/>
        </w:rPr>
        <w:t xml:space="preserve"> przypadku wspólnego ubiegania się o udzielenie zamówienia wykonawców występujących wspólnie, każdy Wykonawca oddzielnie składa dokumenty wskazane </w:t>
      </w:r>
      <w:r w:rsidR="00C77DB5" w:rsidRPr="00D02575">
        <w:rPr>
          <w:lang w:eastAsia="en-US"/>
        </w:rPr>
        <w:t>pod literą</w:t>
      </w:r>
      <w:r w:rsidR="00786369" w:rsidRPr="00D02575">
        <w:rPr>
          <w:lang w:eastAsia="en-US"/>
        </w:rPr>
        <w:t xml:space="preserve"> „b”.</w:t>
      </w:r>
    </w:p>
    <w:p w:rsidR="000B3DFB" w:rsidRPr="00D02575" w:rsidRDefault="000B3DFB" w:rsidP="00EE0197">
      <w:pPr>
        <w:pStyle w:val="Tekstpodstawowy"/>
        <w:numPr>
          <w:ilvl w:val="0"/>
          <w:numId w:val="10"/>
        </w:numPr>
        <w:spacing w:before="120" w:after="120"/>
      </w:pPr>
      <w:r w:rsidRPr="00D02575">
        <w:t xml:space="preserve">Dokumenty stanowiące tajemnicę przedsiębiorstwa </w:t>
      </w:r>
      <w:r w:rsidRPr="00D02575">
        <w:rPr>
          <w:bCs/>
        </w:rPr>
        <w:t>w rozumieniu przepisów o zwalczaniu nieuczciwej konkurencji, należy w górnym prawym rogu oznaczyć zapisem</w:t>
      </w:r>
      <w:r w:rsidRPr="00D02575">
        <w:t>: „Dokument stanowi tajemnicę przedsiębiorstwa”, i muszą być dołączone do oferty w oddzielnej kopercie oznaczonej: „Dokumenty stanowi</w:t>
      </w:r>
      <w:r w:rsidR="00786369" w:rsidRPr="00D02575">
        <w:t>ące tajemnicę przedsiębiorstwa”.</w:t>
      </w:r>
    </w:p>
    <w:p w:rsidR="007A5184" w:rsidRPr="00D02575" w:rsidRDefault="007A5184" w:rsidP="00EE0197">
      <w:pPr>
        <w:pStyle w:val="Tekstpodstawowy"/>
        <w:numPr>
          <w:ilvl w:val="0"/>
          <w:numId w:val="10"/>
        </w:numPr>
        <w:spacing w:before="120" w:after="120"/>
      </w:pPr>
      <w:r w:rsidRPr="00D02575">
        <w:t xml:space="preserve">Wszystkie dokumenty składane z ofertą </w:t>
      </w:r>
      <w:r w:rsidR="009B0FE2" w:rsidRPr="00D02575">
        <w:t>po</w:t>
      </w:r>
      <w:r w:rsidR="00F474C6" w:rsidRPr="00D02575">
        <w:t>winny</w:t>
      </w:r>
      <w:r w:rsidR="000015BB" w:rsidRPr="00D02575">
        <w:t xml:space="preserve"> </w:t>
      </w:r>
      <w:r w:rsidRPr="00D02575">
        <w:t>mieć formę oryginału (oferta, oświadczenia) albo kserokopii (w przypadku pełnomocnictwa –tylko uwierzytelniona notarialnie) potwierdzonej za zgodność z oryginałem, na każdej stronie zawierającej treść, przez Wykonawcę (osobę/osoby upoważnioną do reprezentacji wykonawcy wymienioną w dokumencie rejestracyjnym prowadzonej działalności</w:t>
      </w:r>
      <w:r w:rsidR="00786369" w:rsidRPr="00D02575">
        <w:t xml:space="preserve"> gospodarczej) lub pełnomocnika.</w:t>
      </w:r>
    </w:p>
    <w:p w:rsidR="000B3DFB" w:rsidRPr="00D02575" w:rsidRDefault="000B3DFB" w:rsidP="00EE0197">
      <w:pPr>
        <w:pStyle w:val="Tekstpodstawowy"/>
        <w:numPr>
          <w:ilvl w:val="0"/>
          <w:numId w:val="10"/>
        </w:numPr>
        <w:spacing w:before="120" w:after="120"/>
      </w:pPr>
      <w:r w:rsidRPr="00D02575">
        <w:t>Zamawiający wymaga by dokumenty składane w ramach oferty były sporządzone w języku polskim. Jeżeli oryginalny dokument został sporządzony w innym języku wymaga się oprócz tego dokumentu złożenia jego tłumaczenia na język polski, poświadczonego przez  Wykonawcę.</w:t>
      </w:r>
    </w:p>
    <w:p w:rsidR="00CE099D" w:rsidRPr="00D02575" w:rsidRDefault="00CC3C59" w:rsidP="00EE0197">
      <w:pPr>
        <w:pStyle w:val="Akapitzlist"/>
        <w:numPr>
          <w:ilvl w:val="0"/>
          <w:numId w:val="10"/>
        </w:numPr>
        <w:jc w:val="both"/>
      </w:pPr>
      <w:r w:rsidRPr="00D02575">
        <w:t>Jeżeli Wykonawca ma siedzibę lub miejsce zamieszkania poza teryto</w:t>
      </w:r>
      <w:r w:rsidR="00C77DB5" w:rsidRPr="00D02575">
        <w:t xml:space="preserve">rium Rzeczypospolitej Polskiej, </w:t>
      </w:r>
      <w:r w:rsidR="00CE099D" w:rsidRPr="00D02575">
        <w:t xml:space="preserve">Wykonawca dołącza do oferty </w:t>
      </w:r>
      <w:r w:rsidR="00C77DB5" w:rsidRPr="00D02575">
        <w:t xml:space="preserve">stosowne </w:t>
      </w:r>
      <w:r w:rsidR="00CE099D" w:rsidRPr="00D02575">
        <w:t>oświadczenie, aktualne na dzień składania ofert</w:t>
      </w:r>
      <w:r w:rsidR="008C4949" w:rsidRPr="00D02575">
        <w:t>.</w:t>
      </w:r>
    </w:p>
    <w:p w:rsidR="00EC4BAA" w:rsidRPr="00D02575" w:rsidRDefault="00EC4BAA" w:rsidP="00EE0197">
      <w:pPr>
        <w:pStyle w:val="Akapitzlist"/>
        <w:numPr>
          <w:ilvl w:val="0"/>
          <w:numId w:val="10"/>
        </w:numPr>
        <w:jc w:val="both"/>
      </w:pPr>
      <w:r w:rsidRPr="00D02575">
        <w:t>Jeżeli Wykonawca powołuje się na oświadczenia lub dokumenty, będące w posiadaniu Zamawiającego, potwierdzające  okoliczności, o których mowa w art. 25 ust. 1 pkt</w:t>
      </w:r>
      <w:r w:rsidR="00D02575">
        <w:t>.</w:t>
      </w:r>
      <w:r w:rsidRPr="00D02575">
        <w:t xml:space="preserve"> 1 i 3, zaleca się wskazanie w ofercie informacji czy Zamawiający jest w posiadaniu oświadczeń lub dokumentów dotyczących Wykonawcy (z podaniem numeru i nazwy postępowania Zamawiającego, w którym powyższe dokumenty zostały złożone).</w:t>
      </w:r>
    </w:p>
    <w:p w:rsidR="00EC4BAA" w:rsidRPr="00D02575" w:rsidRDefault="00EC4BAA" w:rsidP="00EC4BAA">
      <w:pPr>
        <w:pStyle w:val="Akapitzlist"/>
        <w:ind w:left="1080"/>
        <w:jc w:val="both"/>
      </w:pPr>
    </w:p>
    <w:p w:rsidR="00EC4BAA" w:rsidRPr="00D02575" w:rsidRDefault="00EC4BAA" w:rsidP="00621C5F">
      <w:pPr>
        <w:pStyle w:val="Akapitzlist"/>
        <w:numPr>
          <w:ilvl w:val="0"/>
          <w:numId w:val="1"/>
        </w:numPr>
        <w:jc w:val="both"/>
        <w:rPr>
          <w:b/>
        </w:rPr>
      </w:pPr>
      <w:r w:rsidRPr="00D02575">
        <w:rPr>
          <w:b/>
          <w:i/>
          <w:u w:val="single"/>
        </w:rPr>
        <w:t>Informacje dotyczące warunków składania ofert:</w:t>
      </w:r>
    </w:p>
    <w:p w:rsidR="00621C5F" w:rsidRPr="00D02575" w:rsidRDefault="00621C5F" w:rsidP="00621C5F">
      <w:pPr>
        <w:pStyle w:val="Akapitzlist"/>
        <w:ind w:left="1004"/>
        <w:jc w:val="both"/>
        <w:rPr>
          <w:b/>
        </w:rPr>
      </w:pPr>
    </w:p>
    <w:p w:rsidR="00EC4BAA" w:rsidRPr="00D02575" w:rsidRDefault="00EC4BAA" w:rsidP="00EC4BAA">
      <w:pPr>
        <w:pStyle w:val="Tekstpodstawowy"/>
        <w:numPr>
          <w:ilvl w:val="0"/>
          <w:numId w:val="4"/>
        </w:numPr>
        <w:tabs>
          <w:tab w:val="left" w:pos="993"/>
        </w:tabs>
        <w:suppressAutoHyphens/>
        <w:spacing w:after="120"/>
        <w:rPr>
          <w:i/>
        </w:rPr>
      </w:pPr>
      <w:r w:rsidRPr="00D02575">
        <w:t xml:space="preserve">Niniejsza specyfikacja oraz wszystkie dokumenty do niej dołączone mogą być użyte jedynie w celu sporządzenia oferty. </w:t>
      </w:r>
    </w:p>
    <w:p w:rsidR="00EC4BAA" w:rsidRPr="00D02575" w:rsidRDefault="00EC4BAA" w:rsidP="00EC4BAA">
      <w:pPr>
        <w:pStyle w:val="Tekstpodstawowy"/>
        <w:numPr>
          <w:ilvl w:val="0"/>
          <w:numId w:val="4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D02575">
        <w:rPr>
          <w:szCs w:val="24"/>
        </w:rPr>
        <w:t>Wykonawca przedstawia ofertę zgodnie z wymaganiami określonymi w niniejszej specyfikacji.</w:t>
      </w:r>
    </w:p>
    <w:p w:rsidR="00EC4BAA" w:rsidRPr="00D02575" w:rsidRDefault="00EC4BAA" w:rsidP="00EC4BAA">
      <w:pPr>
        <w:pStyle w:val="Tekstpodstawowy"/>
        <w:numPr>
          <w:ilvl w:val="0"/>
          <w:numId w:val="4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D02575">
        <w:rPr>
          <w:szCs w:val="24"/>
        </w:rPr>
        <w:lastRenderedPageBreak/>
        <w:t>Wykonawca ponosi wszystkie koszty związane z przygotowaniem i złożeniem oferty</w:t>
      </w:r>
    </w:p>
    <w:p w:rsidR="00CE099D" w:rsidRPr="00D02575" w:rsidRDefault="00CE099D" w:rsidP="00F95F5B">
      <w:pPr>
        <w:jc w:val="both"/>
        <w:rPr>
          <w:szCs w:val="24"/>
        </w:rPr>
      </w:pPr>
    </w:p>
    <w:p w:rsidR="004F2D78" w:rsidRPr="00D02575" w:rsidRDefault="004F2D78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D02575">
        <w:rPr>
          <w:b/>
          <w:i/>
          <w:u w:val="single"/>
        </w:rPr>
        <w:t>Informacja o sposobie porozumiewania się Zamawiając</w:t>
      </w:r>
      <w:r w:rsidR="00113F28" w:rsidRPr="00D02575">
        <w:rPr>
          <w:b/>
          <w:i/>
          <w:u w:val="single"/>
        </w:rPr>
        <w:t>ego z Wykonawcami</w:t>
      </w:r>
    </w:p>
    <w:p w:rsidR="00CE099D" w:rsidRPr="00D02575" w:rsidRDefault="00CE099D" w:rsidP="00F95F5B">
      <w:pPr>
        <w:pStyle w:val="Akapitzlist"/>
        <w:ind w:left="1004"/>
        <w:jc w:val="both"/>
        <w:rPr>
          <w:b/>
          <w:i/>
          <w:u w:val="single"/>
        </w:rPr>
      </w:pPr>
    </w:p>
    <w:p w:rsidR="004F2D78" w:rsidRPr="00D02575" w:rsidRDefault="004F2D78" w:rsidP="00F95F5B">
      <w:pPr>
        <w:pStyle w:val="ust"/>
        <w:spacing w:before="0" w:after="120"/>
        <w:ind w:left="0" w:firstLine="0"/>
        <w:rPr>
          <w:szCs w:val="24"/>
        </w:rPr>
      </w:pPr>
      <w:r w:rsidRPr="00D02575">
        <w:rPr>
          <w:szCs w:val="24"/>
        </w:rPr>
        <w:t>Postępowanie o udzielenie zamówienia, z zastrzeżeniem wyjątków określ</w:t>
      </w:r>
      <w:r w:rsidR="00D940FE" w:rsidRPr="00D02575">
        <w:rPr>
          <w:szCs w:val="24"/>
        </w:rPr>
        <w:t xml:space="preserve">onych w ustawie, prowadzi się z </w:t>
      </w:r>
      <w:r w:rsidRPr="00D02575">
        <w:rPr>
          <w:szCs w:val="24"/>
        </w:rPr>
        <w:t>zachowaniem formy pisemnej. Zamawiający dopuszcza formę faksu</w:t>
      </w:r>
      <w:r w:rsidR="007C08EA" w:rsidRPr="00D02575">
        <w:rPr>
          <w:szCs w:val="24"/>
        </w:rPr>
        <w:t xml:space="preserve"> oraz poczty elektronicznej.</w:t>
      </w:r>
      <w:r w:rsidRPr="00D02575">
        <w:rPr>
          <w:szCs w:val="24"/>
        </w:rPr>
        <w:t xml:space="preserve"> Strona, która otrzymuje </w:t>
      </w:r>
      <w:r w:rsidR="007C08EA" w:rsidRPr="00D02575">
        <w:rPr>
          <w:szCs w:val="24"/>
        </w:rPr>
        <w:t>dokumenty lub informacje faksem lub mailem</w:t>
      </w:r>
      <w:r w:rsidRPr="00D02575">
        <w:rPr>
          <w:szCs w:val="24"/>
        </w:rPr>
        <w:t xml:space="preserve"> jest zobowiązana na żądanie strony przekazującej dokument lub informację</w:t>
      </w:r>
      <w:r w:rsidRPr="00D02575">
        <w:rPr>
          <w:i/>
          <w:szCs w:val="24"/>
        </w:rPr>
        <w:t xml:space="preserve">, do niezwłocznego potwierdzenia faktu ich otrzymania. </w:t>
      </w:r>
      <w:r w:rsidR="00894D0E" w:rsidRPr="00D02575">
        <w:rPr>
          <w:szCs w:val="24"/>
        </w:rPr>
        <w:t xml:space="preserve">Numery telefonów, faksu, poczty elektronicznej </w:t>
      </w:r>
      <w:r w:rsidRPr="00D02575">
        <w:rPr>
          <w:szCs w:val="24"/>
        </w:rPr>
        <w:t>Za</w:t>
      </w:r>
      <w:r w:rsidR="00E36765" w:rsidRPr="00D02575">
        <w:rPr>
          <w:szCs w:val="24"/>
        </w:rPr>
        <w:t>mawiającego zostały podane w części I</w:t>
      </w:r>
      <w:r w:rsidRPr="00D02575">
        <w:rPr>
          <w:szCs w:val="24"/>
        </w:rPr>
        <w:t xml:space="preserve"> niniejszej specyfikacji.</w:t>
      </w:r>
    </w:p>
    <w:p w:rsidR="006F53DE" w:rsidRPr="00D02575" w:rsidRDefault="004F2D78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 w:rsidRPr="00D02575">
        <w:rPr>
          <w:szCs w:val="24"/>
        </w:rPr>
        <w:t>Postępowanie o udzielenie zamówienia pr</w:t>
      </w:r>
      <w:r w:rsidR="00D753C5" w:rsidRPr="00D02575">
        <w:rPr>
          <w:szCs w:val="24"/>
        </w:rPr>
        <w:t>owadzi się w języku polskim.</w:t>
      </w:r>
      <w:r w:rsidR="00D753C5" w:rsidRPr="00D02575">
        <w:rPr>
          <w:szCs w:val="24"/>
        </w:rPr>
        <w:tab/>
      </w:r>
    </w:p>
    <w:p w:rsidR="004F2D78" w:rsidRPr="00D02575" w:rsidRDefault="00D753C5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 w:rsidRPr="00D02575">
        <w:rPr>
          <w:szCs w:val="24"/>
        </w:rPr>
        <w:tab/>
      </w:r>
      <w:r w:rsidR="004F2D78" w:rsidRPr="00D02575">
        <w:rPr>
          <w:szCs w:val="24"/>
        </w:rPr>
        <w:tab/>
      </w:r>
    </w:p>
    <w:p w:rsidR="004F2D78" w:rsidRPr="00D02575" w:rsidRDefault="004F2D78" w:rsidP="008F17E3">
      <w:pPr>
        <w:pStyle w:val="Tekstpodstawowy"/>
        <w:numPr>
          <w:ilvl w:val="0"/>
          <w:numId w:val="1"/>
        </w:numPr>
        <w:tabs>
          <w:tab w:val="left" w:pos="435"/>
        </w:tabs>
        <w:suppressAutoHyphens/>
        <w:spacing w:before="120" w:after="120"/>
        <w:rPr>
          <w:b/>
          <w:bCs/>
          <w:i/>
          <w:szCs w:val="24"/>
          <w:u w:val="single"/>
        </w:rPr>
      </w:pPr>
      <w:r w:rsidRPr="00D02575">
        <w:rPr>
          <w:b/>
          <w:bCs/>
          <w:i/>
          <w:szCs w:val="24"/>
          <w:u w:val="single"/>
        </w:rPr>
        <w:t>Wskazanie osób uprawnionych do porozumiewania się z Wykonawcami</w:t>
      </w:r>
    </w:p>
    <w:p w:rsidR="004F2D78" w:rsidRPr="00D02575" w:rsidRDefault="00430FB6" w:rsidP="00F95F5B">
      <w:pPr>
        <w:pStyle w:val="Tekstpodstawowy"/>
        <w:rPr>
          <w:szCs w:val="24"/>
        </w:rPr>
      </w:pPr>
      <w:r w:rsidRPr="00D02575">
        <w:rPr>
          <w:szCs w:val="24"/>
        </w:rPr>
        <w:t>Osobami uprawnionymi</w:t>
      </w:r>
      <w:r w:rsidR="004F2D78" w:rsidRPr="00D02575">
        <w:rPr>
          <w:szCs w:val="24"/>
        </w:rPr>
        <w:t xml:space="preserve"> do kontaktowania się z Wykonawcami są:</w:t>
      </w:r>
    </w:p>
    <w:p w:rsidR="00220551" w:rsidRPr="00D02575" w:rsidRDefault="006F53DE" w:rsidP="00F95F5B">
      <w:pPr>
        <w:pStyle w:val="Tekstpodstawowy"/>
        <w:rPr>
          <w:szCs w:val="24"/>
        </w:rPr>
      </w:pPr>
      <w:r w:rsidRPr="00D02575">
        <w:rPr>
          <w:b/>
          <w:i/>
          <w:szCs w:val="24"/>
        </w:rPr>
        <w:t>Paweł Adamczyk</w:t>
      </w:r>
      <w:r w:rsidR="00786369" w:rsidRPr="00D02575">
        <w:rPr>
          <w:b/>
          <w:i/>
          <w:szCs w:val="24"/>
        </w:rPr>
        <w:t xml:space="preserve"> – t</w:t>
      </w:r>
      <w:r w:rsidR="00837438" w:rsidRPr="00D02575">
        <w:rPr>
          <w:b/>
          <w:i/>
          <w:szCs w:val="24"/>
        </w:rPr>
        <w:t xml:space="preserve">el.: </w:t>
      </w:r>
      <w:r w:rsidR="0043378E" w:rsidRPr="00D02575">
        <w:rPr>
          <w:b/>
          <w:i/>
          <w:szCs w:val="24"/>
        </w:rPr>
        <w:t>41/200-17</w:t>
      </w:r>
      <w:r w:rsidR="005A2DB9" w:rsidRPr="00D02575">
        <w:rPr>
          <w:b/>
          <w:i/>
          <w:szCs w:val="24"/>
        </w:rPr>
        <w:t>-58</w:t>
      </w:r>
      <w:r w:rsidR="00FB53F9" w:rsidRPr="00D02575">
        <w:rPr>
          <w:szCs w:val="24"/>
        </w:rPr>
        <w:t xml:space="preserve">w </w:t>
      </w:r>
      <w:r w:rsidR="00A65D57" w:rsidRPr="00D02575">
        <w:rPr>
          <w:szCs w:val="24"/>
        </w:rPr>
        <w:t>sprawach</w:t>
      </w:r>
      <w:r w:rsidR="00FB53F9" w:rsidRPr="00D02575">
        <w:rPr>
          <w:szCs w:val="24"/>
        </w:rPr>
        <w:t xml:space="preserve"> merytorycznych</w:t>
      </w:r>
      <w:r w:rsidR="00AE77F3" w:rsidRPr="00D02575">
        <w:rPr>
          <w:szCs w:val="24"/>
        </w:rPr>
        <w:t>,</w:t>
      </w:r>
    </w:p>
    <w:p w:rsidR="004F2D78" w:rsidRPr="00D02575" w:rsidRDefault="00786369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  <w:r w:rsidRPr="00D02575">
        <w:rPr>
          <w:b/>
          <w:bCs/>
          <w:i/>
          <w:szCs w:val="24"/>
        </w:rPr>
        <w:t>Sylwia Zubek    – t</w:t>
      </w:r>
      <w:r w:rsidR="00220551" w:rsidRPr="00D02575">
        <w:rPr>
          <w:b/>
          <w:bCs/>
          <w:i/>
          <w:szCs w:val="24"/>
        </w:rPr>
        <w:t>el</w:t>
      </w:r>
      <w:r w:rsidR="00D35797">
        <w:rPr>
          <w:b/>
          <w:bCs/>
          <w:i/>
          <w:szCs w:val="24"/>
        </w:rPr>
        <w:t>.</w:t>
      </w:r>
      <w:r w:rsidR="00220551" w:rsidRPr="00D02575">
        <w:rPr>
          <w:b/>
          <w:bCs/>
          <w:i/>
          <w:szCs w:val="24"/>
        </w:rPr>
        <w:t>: 41/</w:t>
      </w:r>
      <w:r w:rsidR="00FB53F9" w:rsidRPr="00D02575">
        <w:rPr>
          <w:b/>
          <w:bCs/>
          <w:i/>
          <w:szCs w:val="24"/>
        </w:rPr>
        <w:t xml:space="preserve">200-17-65 </w:t>
      </w:r>
      <w:r w:rsidR="00A65D57" w:rsidRPr="00D02575">
        <w:rPr>
          <w:bCs/>
          <w:szCs w:val="24"/>
        </w:rPr>
        <w:t>w spraw</w:t>
      </w:r>
      <w:r w:rsidR="00FB53F9" w:rsidRPr="00D02575">
        <w:rPr>
          <w:bCs/>
          <w:szCs w:val="24"/>
        </w:rPr>
        <w:t>ach formalnych.</w:t>
      </w:r>
    </w:p>
    <w:p w:rsidR="003F30BB" w:rsidRPr="00D02575" w:rsidRDefault="003F30BB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</w:p>
    <w:p w:rsidR="004F2D78" w:rsidRPr="00D02575" w:rsidRDefault="004F2D78" w:rsidP="008F17E3">
      <w:pPr>
        <w:pStyle w:val="Nagwek4"/>
        <w:numPr>
          <w:ilvl w:val="0"/>
          <w:numId w:val="1"/>
        </w:numPr>
        <w:spacing w:before="120"/>
        <w:jc w:val="both"/>
        <w:rPr>
          <w:i/>
          <w:sz w:val="24"/>
          <w:szCs w:val="24"/>
          <w:u w:val="single"/>
        </w:rPr>
      </w:pPr>
      <w:r w:rsidRPr="00D02575">
        <w:rPr>
          <w:i/>
          <w:sz w:val="24"/>
          <w:szCs w:val="24"/>
          <w:u w:val="single"/>
        </w:rPr>
        <w:t>Termin związania z ofertą</w:t>
      </w:r>
    </w:p>
    <w:p w:rsidR="004E517E" w:rsidRPr="00D02575" w:rsidRDefault="004E517E" w:rsidP="004E517E">
      <w:pPr>
        <w:rPr>
          <w:sz w:val="28"/>
        </w:rPr>
      </w:pPr>
    </w:p>
    <w:p w:rsidR="004E517E" w:rsidRPr="00D02575" w:rsidRDefault="004E517E" w:rsidP="00EE0197">
      <w:pPr>
        <w:pStyle w:val="Nagwek4"/>
        <w:numPr>
          <w:ilvl w:val="6"/>
          <w:numId w:val="13"/>
        </w:numPr>
        <w:ind w:left="360"/>
        <w:jc w:val="both"/>
        <w:rPr>
          <w:b w:val="0"/>
          <w:bCs/>
          <w:sz w:val="24"/>
          <w:szCs w:val="22"/>
        </w:rPr>
      </w:pPr>
      <w:r w:rsidRPr="00D02575">
        <w:rPr>
          <w:b w:val="0"/>
          <w:bCs/>
          <w:sz w:val="24"/>
          <w:szCs w:val="22"/>
        </w:rPr>
        <w:t>Wykonawca zw</w:t>
      </w:r>
      <w:r w:rsidR="00AF0FB6" w:rsidRPr="00D02575">
        <w:rPr>
          <w:b w:val="0"/>
          <w:bCs/>
          <w:sz w:val="24"/>
          <w:szCs w:val="22"/>
        </w:rPr>
        <w:t>iązany jest ofertą przez okres 3</w:t>
      </w:r>
      <w:r w:rsidRPr="00D02575">
        <w:rPr>
          <w:b w:val="0"/>
          <w:bCs/>
          <w:sz w:val="24"/>
          <w:szCs w:val="22"/>
        </w:rPr>
        <w:t>0 dni, licząc od dnia, w którym upływa termin składania ofert.</w:t>
      </w:r>
    </w:p>
    <w:p w:rsidR="004E517E" w:rsidRPr="00D02575" w:rsidRDefault="004E517E" w:rsidP="00EE0197">
      <w:pPr>
        <w:pStyle w:val="Nagwek4"/>
        <w:numPr>
          <w:ilvl w:val="6"/>
          <w:numId w:val="13"/>
        </w:numPr>
        <w:ind w:left="360"/>
        <w:jc w:val="both"/>
        <w:rPr>
          <w:b w:val="0"/>
          <w:bCs/>
          <w:sz w:val="24"/>
          <w:szCs w:val="22"/>
        </w:rPr>
      </w:pPr>
      <w:r w:rsidRPr="00D02575">
        <w:rPr>
          <w:b w:val="0"/>
          <w:bCs/>
          <w:sz w:val="24"/>
          <w:szCs w:val="22"/>
        </w:rPr>
        <w:t>Wykonawca, samodzielnie lub na wniosek Zamawiającego, może przedłużyć termin związania ofertą, z tym, że Zamawiający może tylko raz, co najmniej na 3 dni przed upływem terminu związania ofertą, zwrócić się do Wykonawców o wyrażenie zgody na przedłużenie tego terminu o oznaczony okres, nie dłuższy niż 60 dni.</w:t>
      </w:r>
    </w:p>
    <w:p w:rsidR="008F17E3" w:rsidRPr="00D02575" w:rsidRDefault="008F17E3" w:rsidP="008F17E3">
      <w:r w:rsidRPr="00D02575">
        <w:t>\</w:t>
      </w:r>
    </w:p>
    <w:p w:rsidR="004F2D78" w:rsidRPr="00D02575" w:rsidRDefault="004F2D78" w:rsidP="008F17E3">
      <w:pPr>
        <w:pStyle w:val="Nagwek4"/>
        <w:numPr>
          <w:ilvl w:val="0"/>
          <w:numId w:val="1"/>
        </w:numPr>
        <w:spacing w:before="120" w:line="360" w:lineRule="auto"/>
        <w:jc w:val="both"/>
        <w:rPr>
          <w:i/>
          <w:sz w:val="24"/>
          <w:szCs w:val="24"/>
          <w:u w:val="single"/>
        </w:rPr>
      </w:pPr>
      <w:r w:rsidRPr="00D02575">
        <w:rPr>
          <w:i/>
          <w:sz w:val="24"/>
          <w:szCs w:val="24"/>
          <w:u w:val="single"/>
        </w:rPr>
        <w:t>Opis sposobu przygotowania ofert</w:t>
      </w:r>
    </w:p>
    <w:p w:rsidR="008F17E3" w:rsidRPr="00D02575" w:rsidRDefault="008F17E3" w:rsidP="008F17E3"/>
    <w:p w:rsidR="00D940FE" w:rsidRPr="00D02575" w:rsidRDefault="00F474C6" w:rsidP="00EE0197">
      <w:pPr>
        <w:pStyle w:val="Tekstpodstawowy"/>
        <w:numPr>
          <w:ilvl w:val="0"/>
          <w:numId w:val="16"/>
        </w:numPr>
        <w:spacing w:after="120"/>
        <w:ind w:left="360"/>
        <w:rPr>
          <w:szCs w:val="24"/>
        </w:rPr>
      </w:pPr>
      <w:r w:rsidRPr="00D02575">
        <w:rPr>
          <w:szCs w:val="24"/>
        </w:rPr>
        <w:t xml:space="preserve">Oferta </w:t>
      </w:r>
      <w:r w:rsidR="009B0FE2" w:rsidRPr="00D02575">
        <w:rPr>
          <w:szCs w:val="24"/>
        </w:rPr>
        <w:t>ma</w:t>
      </w:r>
      <w:r w:rsidR="004F2D78" w:rsidRPr="00D02575">
        <w:rPr>
          <w:szCs w:val="24"/>
        </w:rPr>
        <w:t xml:space="preserve"> być sporządzona w języku polskim, pod rygorem nieważności w formie pisemnej. Zamawiający nie wyraża zgody na składanie ofert w postaci elektronicznej.</w:t>
      </w:r>
    </w:p>
    <w:p w:rsidR="004F2D78" w:rsidRPr="00D02575" w:rsidRDefault="004F2D78" w:rsidP="00EE0197">
      <w:pPr>
        <w:pStyle w:val="Tekstpodstawowy"/>
        <w:numPr>
          <w:ilvl w:val="0"/>
          <w:numId w:val="16"/>
        </w:numPr>
        <w:spacing w:after="120"/>
        <w:ind w:left="360"/>
        <w:rPr>
          <w:szCs w:val="24"/>
        </w:rPr>
      </w:pPr>
      <w:r w:rsidRPr="00D02575">
        <w:rPr>
          <w:szCs w:val="24"/>
        </w:rPr>
        <w:t>Ofertę należy złożyć w zamkniętej kopercie, zapieczętowanej w sposób gwarantujący zachowanie w poufności jej treści oraz zabezpieczającej jej nienaruszalność do terminu otwarcia ofert.</w:t>
      </w:r>
    </w:p>
    <w:p w:rsidR="00AE77F3" w:rsidRPr="00D02575" w:rsidRDefault="00AE77F3" w:rsidP="00EE0197">
      <w:pPr>
        <w:pStyle w:val="Tekstpodstawowy"/>
        <w:numPr>
          <w:ilvl w:val="0"/>
          <w:numId w:val="16"/>
        </w:numPr>
        <w:spacing w:before="120" w:after="120"/>
        <w:ind w:left="360"/>
      </w:pPr>
      <w:r w:rsidRPr="00D02575">
        <w:t xml:space="preserve">Wszystkie kartki złożonej oferty powinny być </w:t>
      </w:r>
      <w:r w:rsidRPr="00D02575">
        <w:rPr>
          <w:u w:val="single"/>
        </w:rPr>
        <w:t>kolejno ponumerowane</w:t>
      </w:r>
      <w:r w:rsidRPr="00D02575">
        <w:t xml:space="preserve">, a ilość kartek wpisana do oferty cenowej. </w:t>
      </w:r>
    </w:p>
    <w:p w:rsidR="00D940FE" w:rsidRPr="00D02575" w:rsidRDefault="004F2D78" w:rsidP="00EE0197">
      <w:pPr>
        <w:pStyle w:val="Tekstpodstawowy"/>
        <w:numPr>
          <w:ilvl w:val="0"/>
          <w:numId w:val="16"/>
        </w:numPr>
        <w:spacing w:after="120"/>
        <w:ind w:left="360"/>
        <w:rPr>
          <w:szCs w:val="24"/>
        </w:rPr>
      </w:pPr>
      <w:r w:rsidRPr="00D02575">
        <w:rPr>
          <w:szCs w:val="24"/>
        </w:rPr>
        <w:t>Na kopercie oferty należy zamieścić następujące informacje:</w:t>
      </w:r>
    </w:p>
    <w:p w:rsidR="007A5184" w:rsidRPr="00D02575" w:rsidRDefault="00B33906" w:rsidP="00F95F5B">
      <w:pPr>
        <w:jc w:val="both"/>
        <w:rPr>
          <w:b/>
          <w:i/>
          <w:szCs w:val="24"/>
        </w:rPr>
      </w:pPr>
      <w:r w:rsidRPr="00D02575">
        <w:rPr>
          <w:b/>
          <w:bCs/>
          <w:szCs w:val="24"/>
        </w:rPr>
        <w:t xml:space="preserve">Nazwa </w:t>
      </w:r>
      <w:r w:rsidR="00AF0FB6" w:rsidRPr="00D02575">
        <w:rPr>
          <w:b/>
          <w:bCs/>
          <w:szCs w:val="24"/>
        </w:rPr>
        <w:t>postępowania</w:t>
      </w:r>
      <w:r w:rsidR="007A5184" w:rsidRPr="00D02575">
        <w:rPr>
          <w:b/>
          <w:bCs/>
          <w:szCs w:val="24"/>
        </w:rPr>
        <w:t>:</w:t>
      </w:r>
      <w:r w:rsidR="007A5184" w:rsidRPr="00D02575">
        <w:rPr>
          <w:bCs/>
          <w:szCs w:val="24"/>
        </w:rPr>
        <w:t xml:space="preserve">. </w:t>
      </w:r>
      <w:r w:rsidR="00055459" w:rsidRPr="00D02575">
        <w:rPr>
          <w:b/>
          <w:i/>
          <w:szCs w:val="32"/>
        </w:rPr>
        <w:t xml:space="preserve">Wyżywienie w trakcie zajęć grupowych uczestników </w:t>
      </w:r>
      <w:r w:rsidR="00137D98" w:rsidRPr="00D02575">
        <w:rPr>
          <w:b/>
          <w:i/>
          <w:szCs w:val="24"/>
        </w:rPr>
        <w:t>projektu</w:t>
      </w:r>
      <w:r w:rsidRPr="00D02575">
        <w:rPr>
          <w:b/>
          <w:i/>
          <w:szCs w:val="24"/>
        </w:rPr>
        <w:t>: „</w:t>
      </w:r>
      <w:r w:rsidR="00F00C9A" w:rsidRPr="00D02575">
        <w:rPr>
          <w:b/>
          <w:i/>
          <w:szCs w:val="24"/>
        </w:rPr>
        <w:t>Stawiam na przyszłość</w:t>
      </w:r>
      <w:r w:rsidRPr="00D02575">
        <w:rPr>
          <w:b/>
          <w:i/>
          <w:szCs w:val="24"/>
        </w:rPr>
        <w:t xml:space="preserve">”, </w:t>
      </w:r>
      <w:r w:rsidR="003F30BB" w:rsidRPr="00D02575">
        <w:rPr>
          <w:b/>
          <w:i/>
          <w:szCs w:val="24"/>
        </w:rPr>
        <w:t>realizowane</w:t>
      </w:r>
      <w:r w:rsidR="00F00C9A" w:rsidRPr="00D02575">
        <w:rPr>
          <w:b/>
          <w:i/>
          <w:szCs w:val="24"/>
        </w:rPr>
        <w:t>go</w:t>
      </w:r>
      <w:r w:rsidR="000015BB" w:rsidRPr="00D02575">
        <w:rPr>
          <w:b/>
          <w:i/>
          <w:szCs w:val="24"/>
        </w:rPr>
        <w:t xml:space="preserve"> </w:t>
      </w:r>
      <w:r w:rsidR="00D827A2" w:rsidRPr="00D02575">
        <w:rPr>
          <w:b/>
          <w:i/>
          <w:szCs w:val="24"/>
        </w:rPr>
        <w:t xml:space="preserve">w ramach </w:t>
      </w:r>
      <w:r w:rsidRPr="00D02575">
        <w:rPr>
          <w:b/>
          <w:i/>
          <w:szCs w:val="24"/>
        </w:rPr>
        <w:t xml:space="preserve">Programu Operacyjnego Wiedza Edukacja Rozwój </w:t>
      </w:r>
      <w:r w:rsidR="008C27E8" w:rsidRPr="00D02575">
        <w:rPr>
          <w:b/>
          <w:i/>
          <w:szCs w:val="24"/>
        </w:rPr>
        <w:t xml:space="preserve">współfinansowanego z Europejskiego Funduszu Społecznego </w:t>
      </w:r>
      <w:r w:rsidRPr="00D02575">
        <w:rPr>
          <w:bCs/>
          <w:szCs w:val="24"/>
        </w:rPr>
        <w:t>–</w:t>
      </w:r>
      <w:r w:rsidR="007A5184" w:rsidRPr="00D02575">
        <w:rPr>
          <w:b/>
          <w:bCs/>
          <w:szCs w:val="24"/>
        </w:rPr>
        <w:t xml:space="preserve">Nie otwierać przed </w:t>
      </w:r>
      <w:r w:rsidR="00D35797">
        <w:rPr>
          <w:b/>
          <w:bCs/>
          <w:szCs w:val="24"/>
        </w:rPr>
        <w:t>10</w:t>
      </w:r>
      <w:r w:rsidR="00D02575">
        <w:rPr>
          <w:b/>
          <w:bCs/>
          <w:szCs w:val="24"/>
        </w:rPr>
        <w:t>.09.</w:t>
      </w:r>
      <w:r w:rsidR="004B5BF0" w:rsidRPr="00D02575">
        <w:rPr>
          <w:b/>
          <w:bCs/>
          <w:szCs w:val="24"/>
        </w:rPr>
        <w:t>2018</w:t>
      </w:r>
      <w:r w:rsidR="007A5184" w:rsidRPr="00D02575">
        <w:rPr>
          <w:b/>
          <w:bCs/>
          <w:szCs w:val="24"/>
        </w:rPr>
        <w:t xml:space="preserve"> godz.: 10</w:t>
      </w:r>
      <w:r w:rsidR="0063069B" w:rsidRPr="00D02575">
        <w:rPr>
          <w:b/>
          <w:bCs/>
          <w:szCs w:val="24"/>
        </w:rPr>
        <w:t>:15.</w:t>
      </w:r>
    </w:p>
    <w:p w:rsidR="004F2D78" w:rsidRPr="00D02575" w:rsidRDefault="004F2D78" w:rsidP="00F95F5B">
      <w:pPr>
        <w:pStyle w:val="Tekstpodstawowy"/>
        <w:tabs>
          <w:tab w:val="num" w:pos="1146"/>
        </w:tabs>
        <w:rPr>
          <w:b/>
          <w:bCs/>
          <w:szCs w:val="24"/>
        </w:rPr>
      </w:pPr>
      <w:r w:rsidRPr="00D02575">
        <w:rPr>
          <w:b/>
          <w:bCs/>
          <w:szCs w:val="24"/>
        </w:rPr>
        <w:t>Poza oznaczeniami podanymi powyżej wymagane jest aby koperta posiadała nazwę</w:t>
      </w:r>
      <w:r w:rsidR="000015BB" w:rsidRPr="00D02575">
        <w:rPr>
          <w:b/>
          <w:bCs/>
          <w:szCs w:val="24"/>
        </w:rPr>
        <w:t xml:space="preserve"> </w:t>
      </w:r>
      <w:r w:rsidRPr="00D02575">
        <w:rPr>
          <w:b/>
          <w:bCs/>
          <w:szCs w:val="24"/>
        </w:rPr>
        <w:t xml:space="preserve">i </w:t>
      </w:r>
      <w:r w:rsidR="006D7AC1" w:rsidRPr="00D02575">
        <w:rPr>
          <w:b/>
          <w:bCs/>
          <w:szCs w:val="24"/>
        </w:rPr>
        <w:t>adres W</w:t>
      </w:r>
      <w:r w:rsidRPr="00D02575">
        <w:rPr>
          <w:b/>
          <w:bCs/>
          <w:szCs w:val="24"/>
        </w:rPr>
        <w:t>ykonawcy.</w:t>
      </w:r>
    </w:p>
    <w:p w:rsidR="004F2D78" w:rsidRPr="00D02575" w:rsidRDefault="004F2D78" w:rsidP="00F95F5B">
      <w:pPr>
        <w:pStyle w:val="Tekstpodstawowy"/>
        <w:tabs>
          <w:tab w:val="num" w:pos="1146"/>
        </w:tabs>
        <w:ind w:left="1080"/>
        <w:rPr>
          <w:b/>
          <w:szCs w:val="24"/>
        </w:rPr>
      </w:pPr>
    </w:p>
    <w:p w:rsidR="004F2D78" w:rsidRPr="00D02575" w:rsidRDefault="004F2D78" w:rsidP="00EE0197">
      <w:pPr>
        <w:pStyle w:val="Tekstpodstawowy"/>
        <w:numPr>
          <w:ilvl w:val="0"/>
          <w:numId w:val="16"/>
        </w:numPr>
        <w:spacing w:after="120"/>
        <w:ind w:left="360"/>
        <w:rPr>
          <w:szCs w:val="24"/>
        </w:rPr>
      </w:pPr>
      <w:r w:rsidRPr="00D02575">
        <w:rPr>
          <w:szCs w:val="24"/>
        </w:rPr>
        <w:lastRenderedPageBreak/>
        <w:t>W przypadku braku w/w informacji Zamawiający nie ponosi odpowiedzialności za zdarzenia wynikające z tego braku, np. przypadkowe otwarcie oferty przed wyznaczonym terminem otwarcia.</w:t>
      </w:r>
    </w:p>
    <w:p w:rsidR="008F17E3" w:rsidRPr="00D02575" w:rsidRDefault="008F17E3" w:rsidP="008F17E3">
      <w:pPr>
        <w:pStyle w:val="Tekstpodstawowy"/>
        <w:spacing w:after="120"/>
        <w:ind w:left="417"/>
        <w:rPr>
          <w:szCs w:val="24"/>
        </w:rPr>
      </w:pPr>
    </w:p>
    <w:p w:rsidR="004F2D78" w:rsidRPr="00D02575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D02575">
        <w:rPr>
          <w:i/>
          <w:sz w:val="24"/>
          <w:szCs w:val="24"/>
          <w:u w:val="single"/>
        </w:rPr>
        <w:t>Miejsce i termin składania ofert</w:t>
      </w:r>
    </w:p>
    <w:p w:rsidR="003F3D6C" w:rsidRPr="00D02575" w:rsidRDefault="003F3D6C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 w:rsidRPr="00D02575">
        <w:rPr>
          <w:sz w:val="24"/>
          <w:szCs w:val="24"/>
        </w:rPr>
        <w:t>Oferty</w:t>
      </w:r>
      <w:r w:rsidR="004F2D78" w:rsidRPr="00D02575">
        <w:rPr>
          <w:sz w:val="24"/>
          <w:szCs w:val="24"/>
        </w:rPr>
        <w:t xml:space="preserve"> należy </w:t>
      </w:r>
      <w:r w:rsidRPr="00D02575">
        <w:rPr>
          <w:sz w:val="24"/>
          <w:szCs w:val="24"/>
        </w:rPr>
        <w:t>składać</w:t>
      </w:r>
      <w:r w:rsidR="00400B9C" w:rsidRPr="00D02575">
        <w:rPr>
          <w:sz w:val="24"/>
          <w:szCs w:val="24"/>
        </w:rPr>
        <w:t xml:space="preserve"> </w:t>
      </w:r>
      <w:r w:rsidR="0054586F" w:rsidRPr="00D02575">
        <w:rPr>
          <w:sz w:val="24"/>
          <w:szCs w:val="24"/>
        </w:rPr>
        <w:t>w siedzibie Zamawiają</w:t>
      </w:r>
      <w:r w:rsidRPr="00D02575">
        <w:rPr>
          <w:sz w:val="24"/>
          <w:szCs w:val="24"/>
        </w:rPr>
        <w:t>cego:</w:t>
      </w:r>
    </w:p>
    <w:p w:rsidR="004F2D78" w:rsidRPr="00D02575" w:rsidRDefault="00D827A2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 w:rsidRPr="00D02575">
        <w:rPr>
          <w:sz w:val="24"/>
          <w:szCs w:val="24"/>
        </w:rPr>
        <w:t>Wojewódzki</w:t>
      </w:r>
      <w:r w:rsidR="004F2D78" w:rsidRPr="00D02575">
        <w:rPr>
          <w:sz w:val="24"/>
          <w:szCs w:val="24"/>
        </w:rPr>
        <w:t xml:space="preserve"> Komendant OHP w Kielcach ul. </w:t>
      </w:r>
      <w:r w:rsidR="008F1B96" w:rsidRPr="00D02575">
        <w:rPr>
          <w:sz w:val="24"/>
          <w:szCs w:val="24"/>
        </w:rPr>
        <w:t>Wrzosowa 44, 25-211</w:t>
      </w:r>
      <w:r w:rsidR="004F2D78" w:rsidRPr="00D02575">
        <w:rPr>
          <w:sz w:val="24"/>
          <w:szCs w:val="24"/>
        </w:rPr>
        <w:t xml:space="preserve"> Kielce</w:t>
      </w:r>
      <w:r w:rsidR="003F3D6C" w:rsidRPr="00D02575">
        <w:rPr>
          <w:sz w:val="24"/>
          <w:szCs w:val="24"/>
        </w:rPr>
        <w:t>, sekretariat</w:t>
      </w:r>
      <w:r w:rsidR="008F1B96" w:rsidRPr="00D02575">
        <w:rPr>
          <w:sz w:val="24"/>
          <w:szCs w:val="24"/>
        </w:rPr>
        <w:t xml:space="preserve"> (pokój 110 </w:t>
      </w:r>
      <w:r w:rsidR="005148D1" w:rsidRPr="00D02575">
        <w:rPr>
          <w:sz w:val="24"/>
          <w:szCs w:val="24"/>
        </w:rPr>
        <w:t xml:space="preserve">- </w:t>
      </w:r>
      <w:r w:rsidR="008F1B96" w:rsidRPr="00D02575">
        <w:rPr>
          <w:sz w:val="24"/>
          <w:szCs w:val="24"/>
        </w:rPr>
        <w:t>I piętro)</w:t>
      </w:r>
      <w:r w:rsidR="003F3D6C" w:rsidRPr="00D02575">
        <w:rPr>
          <w:sz w:val="24"/>
          <w:szCs w:val="24"/>
        </w:rPr>
        <w:t>,</w:t>
      </w:r>
      <w:r w:rsidR="004F2D78" w:rsidRPr="00D02575">
        <w:rPr>
          <w:sz w:val="24"/>
          <w:szCs w:val="24"/>
        </w:rPr>
        <w:t xml:space="preserve"> w terminie do dnia  </w:t>
      </w:r>
      <w:r w:rsidR="00D35797">
        <w:rPr>
          <w:b/>
          <w:sz w:val="24"/>
          <w:szCs w:val="24"/>
        </w:rPr>
        <w:t>10</w:t>
      </w:r>
      <w:r w:rsidR="00D02575">
        <w:rPr>
          <w:b/>
          <w:sz w:val="24"/>
          <w:szCs w:val="24"/>
        </w:rPr>
        <w:t>.09.</w:t>
      </w:r>
      <w:r w:rsidR="00930237" w:rsidRPr="00D02575">
        <w:rPr>
          <w:b/>
          <w:sz w:val="24"/>
          <w:szCs w:val="24"/>
        </w:rPr>
        <w:t xml:space="preserve">2018 </w:t>
      </w:r>
      <w:r w:rsidR="004F2D78" w:rsidRPr="00D02575">
        <w:rPr>
          <w:sz w:val="24"/>
          <w:szCs w:val="24"/>
        </w:rPr>
        <w:t xml:space="preserve">do godziny </w:t>
      </w:r>
      <w:r w:rsidR="004F2D78" w:rsidRPr="00D02575">
        <w:rPr>
          <w:b/>
          <w:sz w:val="24"/>
          <w:szCs w:val="24"/>
        </w:rPr>
        <w:t>1</w:t>
      </w:r>
      <w:r w:rsidR="00C7329D" w:rsidRPr="00D02575">
        <w:rPr>
          <w:b/>
          <w:sz w:val="24"/>
          <w:szCs w:val="24"/>
        </w:rPr>
        <w:t>0</w:t>
      </w:r>
      <w:r w:rsidR="004F2D78" w:rsidRPr="00D02575">
        <w:rPr>
          <w:b/>
          <w:bCs/>
          <w:sz w:val="24"/>
          <w:szCs w:val="24"/>
        </w:rPr>
        <w:t>:00.</w:t>
      </w:r>
    </w:p>
    <w:p w:rsidR="004F2D78" w:rsidRPr="00D02575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D02575">
        <w:rPr>
          <w:i/>
          <w:sz w:val="24"/>
          <w:szCs w:val="24"/>
          <w:u w:val="single"/>
        </w:rPr>
        <w:t>Miejsce i termin otwarcia ofert:</w:t>
      </w:r>
    </w:p>
    <w:p w:rsidR="00745979" w:rsidRPr="00D02575" w:rsidRDefault="004F2D78" w:rsidP="00F95F5B">
      <w:pPr>
        <w:pStyle w:val="Nagwek4"/>
        <w:jc w:val="both"/>
        <w:rPr>
          <w:sz w:val="24"/>
          <w:szCs w:val="24"/>
        </w:rPr>
      </w:pPr>
      <w:r w:rsidRPr="00D02575">
        <w:rPr>
          <w:b w:val="0"/>
          <w:sz w:val="24"/>
          <w:szCs w:val="24"/>
        </w:rPr>
        <w:t>Oferty zostaną otwarte w m</w:t>
      </w:r>
      <w:r w:rsidR="009D7093" w:rsidRPr="00D02575">
        <w:rPr>
          <w:b w:val="0"/>
          <w:sz w:val="24"/>
          <w:szCs w:val="24"/>
        </w:rPr>
        <w:t>i</w:t>
      </w:r>
      <w:r w:rsidR="00797DC6" w:rsidRPr="00D02575">
        <w:rPr>
          <w:b w:val="0"/>
          <w:sz w:val="24"/>
          <w:szCs w:val="24"/>
        </w:rPr>
        <w:t>ejs</w:t>
      </w:r>
      <w:r w:rsidR="00137D98" w:rsidRPr="00D02575">
        <w:rPr>
          <w:b w:val="0"/>
          <w:sz w:val="24"/>
          <w:szCs w:val="24"/>
        </w:rPr>
        <w:t xml:space="preserve">cu składania ofert, w </w:t>
      </w:r>
      <w:r w:rsidR="00E87BFB" w:rsidRPr="00D02575">
        <w:rPr>
          <w:b w:val="0"/>
          <w:sz w:val="24"/>
          <w:szCs w:val="24"/>
        </w:rPr>
        <w:t xml:space="preserve">dniu </w:t>
      </w:r>
      <w:r w:rsidR="00D35797">
        <w:rPr>
          <w:b w:val="0"/>
          <w:sz w:val="24"/>
          <w:szCs w:val="24"/>
        </w:rPr>
        <w:t>10</w:t>
      </w:r>
      <w:r w:rsidR="00D02575">
        <w:rPr>
          <w:b w:val="0"/>
          <w:sz w:val="24"/>
          <w:szCs w:val="24"/>
        </w:rPr>
        <w:t>.09.</w:t>
      </w:r>
      <w:r w:rsidR="00930237" w:rsidRPr="00D02575">
        <w:rPr>
          <w:b w:val="0"/>
          <w:sz w:val="24"/>
          <w:szCs w:val="24"/>
        </w:rPr>
        <w:t>2018</w:t>
      </w:r>
      <w:r w:rsidR="00D02575">
        <w:rPr>
          <w:b w:val="0"/>
          <w:sz w:val="24"/>
          <w:szCs w:val="24"/>
        </w:rPr>
        <w:t xml:space="preserve"> </w:t>
      </w:r>
      <w:r w:rsidRPr="00D02575">
        <w:rPr>
          <w:sz w:val="24"/>
          <w:szCs w:val="24"/>
        </w:rPr>
        <w:t>o godzinie   1</w:t>
      </w:r>
      <w:r w:rsidR="00C7329D" w:rsidRPr="00D02575">
        <w:rPr>
          <w:sz w:val="24"/>
          <w:szCs w:val="24"/>
        </w:rPr>
        <w:t>0</w:t>
      </w:r>
      <w:r w:rsidR="00F363E4" w:rsidRPr="00D02575">
        <w:rPr>
          <w:sz w:val="24"/>
          <w:szCs w:val="24"/>
        </w:rPr>
        <w:t>:15</w:t>
      </w:r>
      <w:r w:rsidR="006D7AC1" w:rsidRPr="00D02575">
        <w:rPr>
          <w:sz w:val="24"/>
          <w:szCs w:val="24"/>
        </w:rPr>
        <w:t>.</w:t>
      </w:r>
    </w:p>
    <w:p w:rsidR="00745979" w:rsidRPr="00D02575" w:rsidRDefault="004F2D78" w:rsidP="00F95F5B">
      <w:pPr>
        <w:pStyle w:val="Nagwek4"/>
        <w:jc w:val="both"/>
        <w:rPr>
          <w:b w:val="0"/>
          <w:sz w:val="24"/>
          <w:szCs w:val="24"/>
        </w:rPr>
      </w:pPr>
      <w:r w:rsidRPr="00D02575">
        <w:rPr>
          <w:b w:val="0"/>
          <w:sz w:val="24"/>
          <w:szCs w:val="24"/>
        </w:rPr>
        <w:t xml:space="preserve">Wykonawcy mogą uczestniczyć w publicznej sesji otwarcia ofert. </w:t>
      </w:r>
    </w:p>
    <w:p w:rsidR="004F2D78" w:rsidRPr="00D02575" w:rsidRDefault="004F2D78" w:rsidP="00F95F5B">
      <w:pPr>
        <w:pStyle w:val="Tekstpodstawowy"/>
        <w:rPr>
          <w:szCs w:val="24"/>
        </w:rPr>
      </w:pPr>
      <w:r w:rsidRPr="00D02575">
        <w:rPr>
          <w:szCs w:val="24"/>
        </w:rPr>
        <w:t xml:space="preserve">Informacja o rozstrzygnięciu postępowania zostanie umieszczona na stronie internetowej Zamawiającego, o której mowa w </w:t>
      </w:r>
      <w:r w:rsidR="00237239" w:rsidRPr="00D02575">
        <w:rPr>
          <w:szCs w:val="24"/>
        </w:rPr>
        <w:t>części I</w:t>
      </w:r>
      <w:r w:rsidRPr="00D02575">
        <w:rPr>
          <w:szCs w:val="24"/>
        </w:rPr>
        <w:t xml:space="preserve"> SIWZ.</w:t>
      </w:r>
    </w:p>
    <w:p w:rsidR="004F2D78" w:rsidRPr="00D02575" w:rsidRDefault="004F2D78" w:rsidP="00F95F5B">
      <w:pPr>
        <w:pStyle w:val="Tekstpodstawowy"/>
        <w:rPr>
          <w:szCs w:val="24"/>
        </w:rPr>
      </w:pPr>
      <w:r w:rsidRPr="00D02575">
        <w:rPr>
          <w:szCs w:val="24"/>
        </w:rPr>
        <w:t>Zamawiający powiadomi o wynikach postępowania wszystkich Wykonawców.</w:t>
      </w:r>
    </w:p>
    <w:p w:rsidR="00C52465" w:rsidRPr="00D02575" w:rsidRDefault="00C52465" w:rsidP="00C52465">
      <w:pPr>
        <w:pStyle w:val="Tekstpodstawowy"/>
      </w:pPr>
      <w:r w:rsidRPr="00D02575">
        <w:t xml:space="preserve">Wybranemu Wykonawcy Zamawiający wskaże termin podpisania umowy. </w:t>
      </w:r>
    </w:p>
    <w:p w:rsidR="00C52465" w:rsidRPr="00D02575" w:rsidRDefault="00C52465" w:rsidP="00C52465">
      <w:pPr>
        <w:pStyle w:val="Tekstpodstawowy"/>
        <w:rPr>
          <w:b/>
        </w:rPr>
      </w:pPr>
      <w:r w:rsidRPr="00D02575">
        <w:rPr>
          <w:b/>
        </w:rPr>
        <w:t>Umowa zostanie zawarta w siedzibie Zamawiającego.</w:t>
      </w:r>
    </w:p>
    <w:p w:rsidR="00C52465" w:rsidRPr="00D02575" w:rsidRDefault="00C52465" w:rsidP="00F95F5B">
      <w:pPr>
        <w:pStyle w:val="Tekstpodstawowy"/>
        <w:rPr>
          <w:szCs w:val="24"/>
        </w:rPr>
      </w:pPr>
    </w:p>
    <w:p w:rsidR="004F2D78" w:rsidRPr="00D02575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 w:rsidRPr="00D02575">
        <w:rPr>
          <w:i/>
          <w:sz w:val="24"/>
          <w:szCs w:val="24"/>
          <w:u w:val="single"/>
        </w:rPr>
        <w:t>Sposób obliczenia ceny oferty</w:t>
      </w:r>
    </w:p>
    <w:p w:rsidR="008F17E3" w:rsidRPr="00D02575" w:rsidRDefault="008F17E3" w:rsidP="00055459">
      <w:pPr>
        <w:pStyle w:val="Akapitzlist"/>
        <w:numPr>
          <w:ilvl w:val="3"/>
          <w:numId w:val="16"/>
        </w:numPr>
        <w:ind w:left="360"/>
        <w:jc w:val="both"/>
      </w:pPr>
      <w:r w:rsidRPr="00D02575">
        <w:t xml:space="preserve">Ceny jednostkowe </w:t>
      </w:r>
      <w:r w:rsidR="009B0FE2" w:rsidRPr="00D02575">
        <w:t>winny</w:t>
      </w:r>
      <w:r w:rsidRPr="00D02575">
        <w:t xml:space="preserve"> być wyrażone w PLN. Wykonawca w przedstawionej ofercie winien zaoferować cenę kompletną za realizację przedmiotu zamówienia.</w:t>
      </w:r>
    </w:p>
    <w:p w:rsidR="008F17E3" w:rsidRPr="00D02575" w:rsidRDefault="008F17E3" w:rsidP="00055459">
      <w:pPr>
        <w:pStyle w:val="Akapitzlist"/>
        <w:numPr>
          <w:ilvl w:val="3"/>
          <w:numId w:val="16"/>
        </w:numPr>
        <w:ind w:left="360"/>
        <w:jc w:val="both"/>
      </w:pPr>
      <w:r w:rsidRPr="00D02575">
        <w:t xml:space="preserve">Ceny jednostkowe </w:t>
      </w:r>
      <w:r w:rsidR="009B0FE2" w:rsidRPr="00D02575">
        <w:t>winny</w:t>
      </w:r>
      <w:r w:rsidRPr="00D02575">
        <w:t xml:space="preserve"> obejmować wszelkie koszty (bezpośrednie i pośrednie) wykonania przedmiotu zamówienia przedstawionego przez Zamawiającego w niniejszej SIWZ, wszelkie opłaty i podatki jak również wszystkie inne koszty o jakimkolwiek charakterze, które mogą powstać w związku z realizacją przedmiotu zamówienia, niezależnie od miejsca ich powstania.  </w:t>
      </w:r>
    </w:p>
    <w:p w:rsidR="008F17E3" w:rsidRPr="00D02575" w:rsidRDefault="008F17E3" w:rsidP="00055459">
      <w:pPr>
        <w:pStyle w:val="Akapitzlist"/>
        <w:numPr>
          <w:ilvl w:val="3"/>
          <w:numId w:val="16"/>
        </w:numPr>
        <w:ind w:left="360"/>
        <w:jc w:val="both"/>
      </w:pPr>
      <w:r w:rsidRPr="00D02575">
        <w:t xml:space="preserve">W cenach jednostkowych przedstawionych w Formularzu Cenowym musi mieścić się całkowity koszt wykonania przedmiotu zamówienia. Zamawiający nie dopuszcza żadnej </w:t>
      </w:r>
      <w:proofErr w:type="spellStart"/>
      <w:r w:rsidRPr="00D02575">
        <w:t>refakturyzacji</w:t>
      </w:r>
      <w:proofErr w:type="spellEnd"/>
      <w:r w:rsidRPr="00D02575">
        <w:t xml:space="preserve"> cen jednostkowych w okresie realizacji zamówienia.</w:t>
      </w:r>
    </w:p>
    <w:p w:rsidR="008F17E3" w:rsidRPr="00D02575" w:rsidRDefault="000E0BDA" w:rsidP="00055459">
      <w:pPr>
        <w:pStyle w:val="Akapitzlist"/>
        <w:numPr>
          <w:ilvl w:val="3"/>
          <w:numId w:val="16"/>
        </w:numPr>
        <w:ind w:left="360"/>
        <w:jc w:val="both"/>
      </w:pPr>
      <w:r w:rsidRPr="00D02575">
        <w:t>Cena oferty musi być wyrażona z dokładnością do 2 miejsc po przecinku, zgodnie z polskim systemem płatniczym po zaokrągleniu do pełnych groszy (2 miejsca po przecinku), przy czym końcówki poniżej 0,5 grosza pomija się a końcówki równe i powyżej 0,5 grosza zaokrągla się do 1 grosza.</w:t>
      </w:r>
    </w:p>
    <w:p w:rsidR="000E0BDA" w:rsidRPr="00D02575" w:rsidRDefault="000E0BDA" w:rsidP="00055459">
      <w:pPr>
        <w:pStyle w:val="Akapitzlist"/>
        <w:numPr>
          <w:ilvl w:val="3"/>
          <w:numId w:val="16"/>
        </w:numPr>
        <w:ind w:left="360"/>
        <w:jc w:val="both"/>
      </w:pPr>
      <w:r w:rsidRPr="00D02575">
        <w:t>Rozliczenia pomiędzy Zamawiającym i Wykonawcą będą dokonywane zgodnie z zapisami zawartymi w Załączniku nr 4 do SIWZ.</w:t>
      </w:r>
    </w:p>
    <w:p w:rsidR="000E0BDA" w:rsidRPr="00D02575" w:rsidRDefault="000E0BDA" w:rsidP="00055459">
      <w:pPr>
        <w:pStyle w:val="Akapitzlist"/>
        <w:numPr>
          <w:ilvl w:val="3"/>
          <w:numId w:val="16"/>
        </w:numPr>
        <w:ind w:left="360"/>
        <w:jc w:val="both"/>
      </w:pPr>
      <w:r w:rsidRPr="00D02575">
        <w:t>Zamawiający nie dopuszcza przedstawienia ceny w kilku wariantach w zależności od zastosowanych rozwiązań. W przypadku przedstawienia ceny w taki sposób oferta zostanie odrzucona</w:t>
      </w:r>
    </w:p>
    <w:p w:rsidR="008F17E3" w:rsidRPr="00D02575" w:rsidRDefault="000E0BDA" w:rsidP="00055459">
      <w:pPr>
        <w:pStyle w:val="Akapitzlist"/>
        <w:numPr>
          <w:ilvl w:val="3"/>
          <w:numId w:val="16"/>
        </w:numPr>
        <w:ind w:left="360"/>
        <w:jc w:val="both"/>
      </w:pPr>
      <w:r w:rsidRPr="00D02575">
        <w:t>Ustalenie prawidłowej stawki podatku VAT leży po stronie Wykonawcy.</w:t>
      </w:r>
    </w:p>
    <w:p w:rsidR="000E0BDA" w:rsidRPr="00D02575" w:rsidRDefault="000E0BDA" w:rsidP="00055459">
      <w:pPr>
        <w:pStyle w:val="Akapitzlist"/>
        <w:numPr>
          <w:ilvl w:val="3"/>
          <w:numId w:val="16"/>
        </w:numPr>
        <w:ind w:left="360"/>
        <w:jc w:val="both"/>
      </w:pPr>
      <w:r w:rsidRPr="00D02575">
        <w:t>Zamawiający nie uzna za oczywistą omyłkę i nie poprawi błędnie ustalonej stawki podatku VAT.</w:t>
      </w:r>
    </w:p>
    <w:p w:rsidR="000E0BDA" w:rsidRPr="00D02575" w:rsidRDefault="000E0BDA" w:rsidP="00055459">
      <w:pPr>
        <w:pStyle w:val="Akapitzlist"/>
        <w:numPr>
          <w:ilvl w:val="3"/>
          <w:numId w:val="16"/>
        </w:numPr>
        <w:ind w:left="360"/>
        <w:jc w:val="both"/>
      </w:pPr>
      <w:r w:rsidRPr="00D02575">
        <w:t>Jeżeli złożono ofertę, której wybór prowadziłby do powstania obowiązku podatkowego po stronie Zamawiającego, zgodnie z przepisami o podatku od towarów i usług w zakresie wewnątrz wspólnotowego nabycia towarów, Zamawiający w celu porównania ofert i oceny takiej oferty dolicza do przedstawionej w niej ceny podatek od towarów i usług oraz cło, które miałby obowiązek wpłacić zgodnie z obowiązującymi przepisami.</w:t>
      </w:r>
    </w:p>
    <w:p w:rsidR="000E0BDA" w:rsidRPr="00D02575" w:rsidRDefault="000E0BDA" w:rsidP="00055459">
      <w:pPr>
        <w:pStyle w:val="Akapitzlist"/>
        <w:numPr>
          <w:ilvl w:val="3"/>
          <w:numId w:val="16"/>
        </w:numPr>
        <w:ind w:left="360"/>
        <w:jc w:val="both"/>
      </w:pPr>
      <w:r w:rsidRPr="00D02575">
        <w:lastRenderedPageBreak/>
        <w:t>Zamawiający zastrzega, że w przypadku wystąpienia przesłanek określonych w art. 90 ustawy, skorzysta z instytucji wyjaśnień określonych w ww. artykule. W sytuacji zaistnienia rażąco niskiej ceny Zamawiający odrzuci ofertę na podstawie art. 89 ust. 1 pkt</w:t>
      </w:r>
      <w:r w:rsidR="00CC43B5" w:rsidRPr="00D02575">
        <w:t>.</w:t>
      </w:r>
      <w:r w:rsidRPr="00D02575">
        <w:t xml:space="preserve"> 4 ustawy. </w:t>
      </w:r>
    </w:p>
    <w:p w:rsidR="000E0BDA" w:rsidRPr="00D02575" w:rsidRDefault="000E0BDA" w:rsidP="00055459">
      <w:pPr>
        <w:pStyle w:val="Akapitzlist"/>
        <w:numPr>
          <w:ilvl w:val="3"/>
          <w:numId w:val="16"/>
        </w:numPr>
        <w:ind w:left="360"/>
        <w:jc w:val="both"/>
      </w:pPr>
      <w:r w:rsidRPr="00D02575">
        <w:t>Zamówienie opcjonalne nie stanowi zobowiązania Zamawiającego do jego udzielenia, jak również nie stanowi podstawy do dochodzenia przez Wykonawcę roszczeń odszkodowawczych z tytułu niezrealizowania tego zamówienia.</w:t>
      </w:r>
    </w:p>
    <w:p w:rsidR="0063069B" w:rsidRPr="00D02575" w:rsidRDefault="0063069B" w:rsidP="00055459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 w:rsidRPr="00D02575">
        <w:rPr>
          <w:i/>
          <w:sz w:val="24"/>
          <w:szCs w:val="24"/>
          <w:u w:val="single"/>
        </w:rPr>
        <w:t>Kryteria oceny ofert</w:t>
      </w:r>
    </w:p>
    <w:p w:rsidR="00137D98" w:rsidRPr="00D02575" w:rsidRDefault="00137D98" w:rsidP="00055459">
      <w:pPr>
        <w:pStyle w:val="Akapitzlist"/>
        <w:ind w:left="0"/>
        <w:jc w:val="both"/>
      </w:pPr>
      <w:r w:rsidRPr="00D02575">
        <w:t>Oceny oferty będzie dokonywała Komisja Przetargowa. Zamawiający zastosuje ocenę dla kryterium:</w:t>
      </w:r>
    </w:p>
    <w:p w:rsidR="00055459" w:rsidRPr="00D02575" w:rsidRDefault="00055459" w:rsidP="00055459">
      <w:pPr>
        <w:pStyle w:val="Akapitzlist"/>
        <w:ind w:left="0"/>
        <w:jc w:val="both"/>
      </w:pPr>
      <w:r w:rsidRPr="00D02575">
        <w:t>cena – 80 %</w:t>
      </w:r>
    </w:p>
    <w:p w:rsidR="00055459" w:rsidRPr="00D02575" w:rsidRDefault="00055459" w:rsidP="00055459">
      <w:pPr>
        <w:pStyle w:val="Akapitzlist"/>
        <w:ind w:left="0"/>
        <w:jc w:val="both"/>
      </w:pPr>
      <w:r w:rsidRPr="00D02575">
        <w:t>doświadczenie w świadczeniu usług cateringowych – 20 %</w:t>
      </w:r>
    </w:p>
    <w:p w:rsidR="00CC43B5" w:rsidRPr="00D02575" w:rsidRDefault="00CC43B5" w:rsidP="00055459">
      <w:pPr>
        <w:pStyle w:val="Akapitzlist"/>
        <w:ind w:left="0"/>
        <w:jc w:val="both"/>
      </w:pPr>
    </w:p>
    <w:p w:rsidR="00137D98" w:rsidRPr="00D02575" w:rsidRDefault="00137D98" w:rsidP="00055459">
      <w:pPr>
        <w:pStyle w:val="Akapitzlist"/>
        <w:numPr>
          <w:ilvl w:val="0"/>
          <w:numId w:val="40"/>
        </w:numPr>
        <w:jc w:val="both"/>
      </w:pPr>
      <w:r w:rsidRPr="00D02575">
        <w:t xml:space="preserve">ocena merytoryczna według kryterium: </w:t>
      </w:r>
      <w:r w:rsidR="00CC43B5" w:rsidRPr="00D02575">
        <w:rPr>
          <w:b/>
        </w:rPr>
        <w:t>cena – max 8</w:t>
      </w:r>
      <w:r w:rsidR="00AF0FB6" w:rsidRPr="00D02575">
        <w:rPr>
          <w:b/>
        </w:rPr>
        <w:t>0</w:t>
      </w:r>
      <w:r w:rsidRPr="00D02575">
        <w:rPr>
          <w:b/>
        </w:rPr>
        <w:t xml:space="preserve"> punktów</w:t>
      </w:r>
    </w:p>
    <w:p w:rsidR="00137D98" w:rsidRPr="00D02575" w:rsidRDefault="00137D98" w:rsidP="00055459">
      <w:pPr>
        <w:pStyle w:val="Akapitzlist"/>
        <w:ind w:left="0"/>
        <w:jc w:val="both"/>
      </w:pPr>
    </w:p>
    <w:p w:rsidR="00137D98" w:rsidRPr="00D02575" w:rsidRDefault="00137D98" w:rsidP="00055459">
      <w:pPr>
        <w:pStyle w:val="Akapitzlist"/>
        <w:ind w:left="0"/>
        <w:jc w:val="both"/>
      </w:pPr>
      <w:r w:rsidRPr="00D02575">
        <w:tab/>
      </w:r>
      <w:r w:rsidRPr="00D02575">
        <w:tab/>
      </w:r>
      <w:r w:rsidRPr="00D02575">
        <w:tab/>
      </w:r>
      <w:r w:rsidRPr="00D02575">
        <w:tab/>
        <w:t>cena minimalna</w:t>
      </w:r>
    </w:p>
    <w:p w:rsidR="00137D98" w:rsidRPr="00D02575" w:rsidRDefault="00137D98" w:rsidP="00055459">
      <w:pPr>
        <w:jc w:val="both"/>
        <w:rPr>
          <w:szCs w:val="24"/>
        </w:rPr>
      </w:pPr>
      <w:r w:rsidRPr="00D02575">
        <w:rPr>
          <w:szCs w:val="24"/>
        </w:rPr>
        <w:t>Wartość punktowa ceny= --------</w:t>
      </w:r>
      <w:r w:rsidR="00AF0FB6" w:rsidRPr="00D02575">
        <w:rPr>
          <w:szCs w:val="24"/>
        </w:rPr>
        <w:t>------------------</w:t>
      </w:r>
      <w:r w:rsidR="00CC43B5" w:rsidRPr="00D02575">
        <w:rPr>
          <w:szCs w:val="24"/>
        </w:rPr>
        <w:t>--------- X 8</w:t>
      </w:r>
      <w:r w:rsidR="00AF0FB6" w:rsidRPr="00D02575">
        <w:rPr>
          <w:szCs w:val="24"/>
        </w:rPr>
        <w:t>0</w:t>
      </w:r>
    </w:p>
    <w:p w:rsidR="00137D98" w:rsidRPr="00D02575" w:rsidRDefault="00137D98" w:rsidP="00055459">
      <w:pPr>
        <w:jc w:val="both"/>
        <w:rPr>
          <w:szCs w:val="24"/>
        </w:rPr>
      </w:pPr>
      <w:r w:rsidRPr="00D02575">
        <w:rPr>
          <w:szCs w:val="24"/>
        </w:rPr>
        <w:tab/>
      </w:r>
      <w:r w:rsidRPr="00D02575">
        <w:rPr>
          <w:szCs w:val="24"/>
        </w:rPr>
        <w:tab/>
      </w:r>
      <w:r w:rsidRPr="00D02575">
        <w:rPr>
          <w:szCs w:val="24"/>
        </w:rPr>
        <w:tab/>
      </w:r>
      <w:r w:rsidRPr="00D02575">
        <w:rPr>
          <w:szCs w:val="24"/>
        </w:rPr>
        <w:tab/>
        <w:t>cena oferty badanej</w:t>
      </w:r>
    </w:p>
    <w:p w:rsidR="00137D98" w:rsidRPr="00D02575" w:rsidRDefault="00137D98" w:rsidP="00055459">
      <w:pPr>
        <w:jc w:val="both"/>
        <w:rPr>
          <w:szCs w:val="24"/>
        </w:rPr>
      </w:pPr>
    </w:p>
    <w:p w:rsidR="00055459" w:rsidRPr="00D02575" w:rsidRDefault="00055459" w:rsidP="00055459">
      <w:pPr>
        <w:pStyle w:val="Tekstpodstawowy"/>
        <w:numPr>
          <w:ilvl w:val="0"/>
          <w:numId w:val="40"/>
        </w:numPr>
        <w:rPr>
          <w:szCs w:val="24"/>
        </w:rPr>
      </w:pPr>
      <w:r w:rsidRPr="00D02575">
        <w:rPr>
          <w:szCs w:val="24"/>
        </w:rPr>
        <w:t xml:space="preserve">ocena merytoryczna według kryterium: </w:t>
      </w:r>
      <w:r w:rsidRPr="00D02575">
        <w:rPr>
          <w:b/>
          <w:szCs w:val="24"/>
        </w:rPr>
        <w:t>doświadczenie w świadczeniu usług cateringowych</w:t>
      </w:r>
      <w:r w:rsidR="00786369" w:rsidRPr="00D02575">
        <w:rPr>
          <w:b/>
          <w:szCs w:val="24"/>
        </w:rPr>
        <w:t xml:space="preserve"> o wartości nie mniejszej niż 2</w:t>
      </w:r>
      <w:r w:rsidRPr="00D02575">
        <w:rPr>
          <w:b/>
          <w:szCs w:val="24"/>
        </w:rPr>
        <w:t xml:space="preserve">000,00 zł brutto – max 20 punktów </w:t>
      </w:r>
    </w:p>
    <w:p w:rsidR="00055459" w:rsidRPr="00D02575" w:rsidRDefault="00055459" w:rsidP="00055459">
      <w:pPr>
        <w:pStyle w:val="Tekstpodstawowy"/>
        <w:ind w:left="720"/>
        <w:rPr>
          <w:szCs w:val="24"/>
        </w:rPr>
      </w:pPr>
    </w:p>
    <w:p w:rsidR="00055459" w:rsidRPr="00D02575" w:rsidRDefault="00055459" w:rsidP="00055459">
      <w:pPr>
        <w:pStyle w:val="Tekstpodstawowy"/>
        <w:rPr>
          <w:szCs w:val="24"/>
        </w:rPr>
      </w:pPr>
      <w:r w:rsidRPr="00D02575">
        <w:rPr>
          <w:szCs w:val="24"/>
        </w:rPr>
        <w:t>- 2 usługi cateringowe o wartości nie mniejszej niż 2000,00 zł brutto – 0 punktów – warunek udziału w postępowaniu</w:t>
      </w:r>
    </w:p>
    <w:p w:rsidR="00055459" w:rsidRPr="00D02575" w:rsidRDefault="00055459" w:rsidP="00055459">
      <w:pPr>
        <w:pStyle w:val="Tekstpodstawowy"/>
        <w:rPr>
          <w:szCs w:val="24"/>
        </w:rPr>
      </w:pPr>
      <w:r w:rsidRPr="00D02575">
        <w:rPr>
          <w:szCs w:val="24"/>
        </w:rPr>
        <w:t>- 3 usługi cateringowe o wartości nie mniejszej niż 2000,00 zł brutto – 10 punktów</w:t>
      </w:r>
    </w:p>
    <w:p w:rsidR="00055459" w:rsidRPr="00D02575" w:rsidRDefault="00055459" w:rsidP="00055459">
      <w:pPr>
        <w:pStyle w:val="Tekstpodstawowy"/>
        <w:rPr>
          <w:szCs w:val="24"/>
        </w:rPr>
      </w:pPr>
      <w:r w:rsidRPr="00D02575">
        <w:rPr>
          <w:szCs w:val="24"/>
        </w:rPr>
        <w:t>- 4</w:t>
      </w:r>
      <w:r w:rsidR="000015BB" w:rsidRPr="00D02575">
        <w:rPr>
          <w:szCs w:val="24"/>
        </w:rPr>
        <w:t xml:space="preserve"> i więcej </w:t>
      </w:r>
      <w:r w:rsidRPr="00D02575">
        <w:rPr>
          <w:szCs w:val="24"/>
        </w:rPr>
        <w:t>usługi cateringowe o wartości nie mniejszej niż 2000,00 zł brutto – 20 punktów</w:t>
      </w:r>
    </w:p>
    <w:p w:rsidR="0050319E" w:rsidRPr="00D02575" w:rsidRDefault="0050319E" w:rsidP="00055459">
      <w:pPr>
        <w:pStyle w:val="Tekstpodstawowy"/>
        <w:rPr>
          <w:szCs w:val="24"/>
        </w:rPr>
      </w:pPr>
    </w:p>
    <w:p w:rsidR="00137D98" w:rsidRPr="00D02575" w:rsidRDefault="00137D98" w:rsidP="00055459">
      <w:pPr>
        <w:pStyle w:val="Tekstpodstawowy"/>
        <w:rPr>
          <w:szCs w:val="24"/>
        </w:rPr>
      </w:pPr>
      <w:r w:rsidRPr="00D02575">
        <w:rPr>
          <w:szCs w:val="24"/>
        </w:rPr>
        <w:t>Zamawiający udzieli zamówienia Wykonawcy, którego oferta została oceniona jako najkorzystniejsza w oparciu o podane</w:t>
      </w:r>
      <w:r w:rsidR="000015BB" w:rsidRPr="00D02575">
        <w:rPr>
          <w:szCs w:val="24"/>
        </w:rPr>
        <w:t xml:space="preserve"> </w:t>
      </w:r>
      <w:r w:rsidRPr="00D02575">
        <w:rPr>
          <w:szCs w:val="24"/>
        </w:rPr>
        <w:t>kryterium wyboru, podpisując umowę.</w:t>
      </w:r>
    </w:p>
    <w:p w:rsidR="007961B7" w:rsidRPr="00D02575" w:rsidRDefault="007961B7" w:rsidP="00055459">
      <w:pPr>
        <w:pStyle w:val="Tekstpodstawowy"/>
        <w:rPr>
          <w:szCs w:val="24"/>
        </w:rPr>
      </w:pPr>
    </w:p>
    <w:p w:rsidR="004F2D78" w:rsidRPr="00D02575" w:rsidRDefault="004F2D78" w:rsidP="00055459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  <w:r w:rsidRPr="00D02575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Istotne postanowienia, umowy:</w:t>
      </w:r>
    </w:p>
    <w:p w:rsidR="000E0BDA" w:rsidRPr="00D02575" w:rsidRDefault="000E0BDA" w:rsidP="000E0BDA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D02575" w:rsidRDefault="000E0BDA" w:rsidP="00EE0197">
      <w:pPr>
        <w:pStyle w:val="Bezodstpw"/>
        <w:numPr>
          <w:ilvl w:val="0"/>
          <w:numId w:val="18"/>
        </w:numPr>
        <w:spacing w:line="276" w:lineRule="auto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D02575">
        <w:rPr>
          <w:rStyle w:val="FontStyle50"/>
          <w:rFonts w:ascii="Times New Roman" w:hAnsi="Times New Roman" w:cs="Times New Roman"/>
          <w:sz w:val="24"/>
          <w:szCs w:val="24"/>
        </w:rPr>
        <w:t>Projekt umowy stanowi</w:t>
      </w:r>
      <w:r w:rsidR="00786369" w:rsidRPr="00D02575">
        <w:rPr>
          <w:rStyle w:val="FontStyle50"/>
          <w:rFonts w:ascii="Times New Roman" w:hAnsi="Times New Roman" w:cs="Times New Roman"/>
          <w:sz w:val="24"/>
          <w:szCs w:val="24"/>
        </w:rPr>
        <w:t xml:space="preserve"> Załącznik n</w:t>
      </w:r>
      <w:r w:rsidR="008167BC" w:rsidRPr="00D02575">
        <w:rPr>
          <w:rStyle w:val="FontStyle50"/>
          <w:rFonts w:ascii="Times New Roman" w:hAnsi="Times New Roman" w:cs="Times New Roman"/>
          <w:sz w:val="24"/>
          <w:szCs w:val="24"/>
        </w:rPr>
        <w:t>r 4</w:t>
      </w:r>
      <w:r w:rsidRPr="00D02575">
        <w:rPr>
          <w:rStyle w:val="FontStyle50"/>
          <w:rFonts w:ascii="Times New Roman" w:hAnsi="Times New Roman" w:cs="Times New Roman"/>
          <w:sz w:val="24"/>
          <w:szCs w:val="24"/>
        </w:rPr>
        <w:t xml:space="preserve"> do SIWZ.</w:t>
      </w:r>
    </w:p>
    <w:p w:rsidR="00055459" w:rsidRPr="00D02575" w:rsidRDefault="00055459" w:rsidP="00055459">
      <w:pPr>
        <w:pStyle w:val="Bezodstpw"/>
        <w:numPr>
          <w:ilvl w:val="0"/>
          <w:numId w:val="18"/>
        </w:numPr>
        <w:rPr>
          <w:rStyle w:val="FontStyle50"/>
          <w:rFonts w:ascii="Times New Roman" w:hAnsi="Times New Roman" w:cs="Times New Roman"/>
          <w:sz w:val="24"/>
          <w:szCs w:val="24"/>
        </w:rPr>
      </w:pPr>
      <w:r w:rsidRPr="00D02575">
        <w:rPr>
          <w:rStyle w:val="FontStyle48"/>
          <w:rFonts w:ascii="Times New Roman" w:hAnsi="Times New Roman" w:cs="Times New Roman"/>
          <w:sz w:val="24"/>
          <w:szCs w:val="24"/>
        </w:rPr>
        <w:t xml:space="preserve">Warunkiem podpisania umowy będzie przedstawienie przez Wykonawcę </w:t>
      </w:r>
      <w:r w:rsidRPr="00D02575">
        <w:rPr>
          <w:rFonts w:ascii="Times New Roman" w:hAnsi="Times New Roman"/>
        </w:rPr>
        <w:t>aktualnej decyzji Państwowego Powiatowego Inspektora Sanitarnego o dopuszczeniu obiektu, w którym Wykonawca będzie przygotowywał posiłki oraz dostarczał je przystosowanym  środkiem transportu.</w:t>
      </w:r>
    </w:p>
    <w:p w:rsidR="000E0BDA" w:rsidRPr="00D02575" w:rsidRDefault="000E0BDA" w:rsidP="00EE0197">
      <w:pPr>
        <w:pStyle w:val="Akapitzlist"/>
        <w:numPr>
          <w:ilvl w:val="0"/>
          <w:numId w:val="18"/>
        </w:numPr>
        <w:jc w:val="both"/>
        <w:rPr>
          <w:bCs/>
        </w:rPr>
      </w:pPr>
      <w:r w:rsidRPr="00D02575">
        <w:rPr>
          <w:bCs/>
        </w:rPr>
        <w:t>Zapłata za wykonaną usługę nastąpi po zakończeniu szkolenia i otrzymaniu rachunku/faktury - w ciągu 30 dni</w:t>
      </w:r>
      <w:r w:rsidR="000015BB" w:rsidRPr="00D02575">
        <w:rPr>
          <w:bCs/>
        </w:rPr>
        <w:t xml:space="preserve"> </w:t>
      </w:r>
      <w:r w:rsidRPr="00D02575">
        <w:rPr>
          <w:bCs/>
        </w:rPr>
        <w:t>przelewem na konto bankowe Wykonawcy wskazane w rachunku, po wpływie na konto bankowe Świętokrzyskiej Wojewódzkiej Komendy OHP środków finansowych przekazanych przez Komendę Główną OHP.</w:t>
      </w:r>
    </w:p>
    <w:p w:rsidR="000E0BDA" w:rsidRPr="00D02575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D02575" w:rsidRDefault="000E0BDA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2575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Wymagania dotyczące zabezpieczenia należytego wykonania umowy:</w:t>
      </w:r>
    </w:p>
    <w:p w:rsidR="002A4316" w:rsidRPr="00D02575" w:rsidRDefault="002A4316" w:rsidP="002A4316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0BDA" w:rsidRPr="00D02575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 w:rsidRPr="00D02575">
        <w:rPr>
          <w:rStyle w:val="FontStyle48"/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:rsidR="00137D98" w:rsidRPr="00D02575" w:rsidRDefault="00137D98" w:rsidP="00137D98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D02575" w:rsidRDefault="006F0FE9" w:rsidP="000E0BDA">
      <w:pPr>
        <w:pStyle w:val="Nagwek4"/>
        <w:numPr>
          <w:ilvl w:val="0"/>
          <w:numId w:val="1"/>
        </w:numPr>
        <w:spacing w:after="120" w:line="276" w:lineRule="auto"/>
        <w:jc w:val="both"/>
        <w:rPr>
          <w:i/>
          <w:sz w:val="24"/>
          <w:szCs w:val="24"/>
          <w:u w:val="single"/>
        </w:rPr>
      </w:pPr>
      <w:r w:rsidRPr="00D02575">
        <w:rPr>
          <w:i/>
          <w:sz w:val="24"/>
          <w:szCs w:val="24"/>
          <w:u w:val="single"/>
        </w:rPr>
        <w:lastRenderedPageBreak/>
        <w:t>Środki</w:t>
      </w:r>
      <w:r w:rsidR="004F2D78" w:rsidRPr="00D02575">
        <w:rPr>
          <w:i/>
          <w:sz w:val="24"/>
          <w:szCs w:val="24"/>
          <w:u w:val="single"/>
        </w:rPr>
        <w:t xml:space="preserve"> ochrony prawnej </w:t>
      </w:r>
    </w:p>
    <w:p w:rsidR="004F2D78" w:rsidRPr="00D02575" w:rsidRDefault="006F0FE9" w:rsidP="00F95F5B">
      <w:pPr>
        <w:pStyle w:val="Tekstpodstawowy"/>
        <w:rPr>
          <w:szCs w:val="24"/>
        </w:rPr>
      </w:pPr>
      <w:r w:rsidRPr="00D02575">
        <w:rPr>
          <w:szCs w:val="24"/>
        </w:rPr>
        <w:t>Środki ochrony prawnej przysługują Wykonawcy a także innemu podmiotowi, jeżeli ma lub miał interes w uzyskaniu danego Zamówienia oraz poniósł lub może ponieść szkodę w wyniku naruszenia przez Zamawiającego przepisów ustaw</w:t>
      </w:r>
      <w:r w:rsidR="004D5C9A" w:rsidRPr="00D02575">
        <w:rPr>
          <w:szCs w:val="24"/>
        </w:rPr>
        <w:t>y</w:t>
      </w:r>
      <w:r w:rsidRPr="00D02575">
        <w:rPr>
          <w:szCs w:val="24"/>
        </w:rPr>
        <w:t xml:space="preserve"> PZ</w:t>
      </w:r>
      <w:r w:rsidR="00E71E79" w:rsidRPr="00D02575">
        <w:rPr>
          <w:szCs w:val="24"/>
        </w:rPr>
        <w:t>P zgodnie z działem VI tej ustawy.</w:t>
      </w:r>
    </w:p>
    <w:p w:rsidR="008167BC" w:rsidRPr="00D02575" w:rsidRDefault="008167BC" w:rsidP="00F95F5B">
      <w:pPr>
        <w:pStyle w:val="Tekstpodstawowy"/>
        <w:rPr>
          <w:szCs w:val="24"/>
        </w:rPr>
      </w:pPr>
    </w:p>
    <w:p w:rsidR="008167BC" w:rsidRPr="00D02575" w:rsidRDefault="008167BC" w:rsidP="00A77B8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 w:rsidRPr="00D02575">
        <w:rPr>
          <w:rFonts w:ascii="Times New Roman" w:hAnsi="Times New Roman"/>
          <w:b/>
          <w:bCs/>
          <w:i/>
          <w:u w:val="single"/>
        </w:rPr>
        <w:t>Obowiązek informacyjny wynikający z art. 13 RODO</w:t>
      </w:r>
    </w:p>
    <w:p w:rsidR="008167BC" w:rsidRPr="00D02575" w:rsidRDefault="008167BC" w:rsidP="008167BC">
      <w:pPr>
        <w:spacing w:before="120"/>
        <w:ind w:left="284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Stosownie do art. 13 ust 1 i 2 Rozporządzenia Parlamentu Europejskiego i Rady  </w:t>
      </w:r>
      <w:r w:rsidRPr="00D02575">
        <w:rPr>
          <w:sz w:val="22"/>
          <w:szCs w:val="22"/>
        </w:rPr>
        <w:br/>
        <w:t>(UE) 2016/679 z dnia 27 kwietnia 2016 r. w sprawie ochrony osób fizycznych</w:t>
      </w:r>
      <w:r w:rsidRPr="00D02575">
        <w:rPr>
          <w:sz w:val="22"/>
          <w:szCs w:val="22"/>
        </w:rPr>
        <w:br/>
        <w:t xml:space="preserve"> w związku z przetwarzaniem danych osobowych i w sprawie swobodnego przepływu takich danych oraz uchylenia dyrektywny 95/460WE (RODO) informujemy, że:</w:t>
      </w:r>
    </w:p>
    <w:p w:rsidR="008167BC" w:rsidRPr="00D02575" w:rsidRDefault="008167BC" w:rsidP="00EE0197">
      <w:pPr>
        <w:pStyle w:val="Akapitzlist"/>
        <w:numPr>
          <w:ilvl w:val="3"/>
          <w:numId w:val="22"/>
        </w:numPr>
        <w:ind w:left="643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Administratorem Pani/Pana danych osobowych jest Komendant Główny Ochotniczych Hufców Pracy, ul. Tamka 1, 00-349 Warszawa e-mail: komendaglownaohp@ohp.pl tel. (+ 48) 22 578 47 01;</w:t>
      </w:r>
    </w:p>
    <w:p w:rsidR="008167BC" w:rsidRPr="00D02575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Dane kontaktowe Inspektora Ochrony Danych w Komendzie Głównej Ochotniczych Hufców Pracy – adres poczty elektronicznej: </w:t>
      </w:r>
      <w:hyperlink r:id="rId11" w:history="1">
        <w:r w:rsidRPr="00D02575">
          <w:rPr>
            <w:sz w:val="22"/>
            <w:szCs w:val="22"/>
          </w:rPr>
          <w:t>iodkg@ohp.pl</w:t>
        </w:r>
      </w:hyperlink>
    </w:p>
    <w:p w:rsidR="008167BC" w:rsidRPr="00D02575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Pana/Pani dane osobowe przetwarzane będą na podstawie art. 6 ust. 1 lit. c RODO w celu związanym z </w:t>
      </w:r>
      <w:r w:rsidR="00BF4C10" w:rsidRPr="00D02575">
        <w:rPr>
          <w:sz w:val="22"/>
          <w:szCs w:val="22"/>
        </w:rPr>
        <w:t>przedmiotowym postępowaniem</w:t>
      </w:r>
      <w:r w:rsidRPr="00D02575">
        <w:rPr>
          <w:sz w:val="22"/>
          <w:szCs w:val="22"/>
        </w:rPr>
        <w:t xml:space="preserve"> dla Komendy Głównej Ochotniczych Hufców Pracy.           </w:t>
      </w:r>
    </w:p>
    <w:p w:rsidR="008167BC" w:rsidRPr="00D02575" w:rsidRDefault="008167BC" w:rsidP="00EE0197">
      <w:pPr>
        <w:pStyle w:val="Akapitzlist"/>
        <w:numPr>
          <w:ilvl w:val="3"/>
          <w:numId w:val="22"/>
        </w:numPr>
        <w:spacing w:before="120"/>
        <w:ind w:left="643"/>
        <w:rPr>
          <w:b/>
          <w:i/>
          <w:sz w:val="22"/>
          <w:szCs w:val="22"/>
        </w:rPr>
      </w:pPr>
      <w:r w:rsidRPr="00D02575">
        <w:rPr>
          <w:sz w:val="22"/>
          <w:szCs w:val="22"/>
        </w:rPr>
        <w:t xml:space="preserve">Podanie Pana/Pani danych osobowych jest wymogiem ustawowym określonym w przepisach ustawy </w:t>
      </w:r>
      <w:proofErr w:type="spellStart"/>
      <w:r w:rsidRPr="00D02575">
        <w:rPr>
          <w:sz w:val="22"/>
          <w:szCs w:val="22"/>
        </w:rPr>
        <w:t>Pzp</w:t>
      </w:r>
      <w:proofErr w:type="spellEnd"/>
      <w:r w:rsidRPr="00D02575">
        <w:rPr>
          <w:sz w:val="22"/>
          <w:szCs w:val="22"/>
        </w:rPr>
        <w:t xml:space="preserve">, związanym z udziałem w postępowaniu o udzielenie zamówienia publicznego;  </w:t>
      </w:r>
    </w:p>
    <w:p w:rsidR="008167BC" w:rsidRPr="00D02575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Odbiorcami danych osobowych przetwarzanych przez Komendanta Głównego OHP będą osoby lub podmioty, którym udostępniona zostanie dokumentacja postępowania w oparciu o art. 8 oraz art. 96 ust. 3 ustawy z dnia 29 stycznia 2004 r. – Prawo zamówień publicznych.</w:t>
      </w:r>
    </w:p>
    <w:p w:rsidR="008167BC" w:rsidRPr="00D02575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Dane osobowe będą przechowywane, prze</w:t>
      </w:r>
      <w:r w:rsidR="00930237" w:rsidRPr="00D02575">
        <w:rPr>
          <w:sz w:val="22"/>
          <w:szCs w:val="22"/>
        </w:rPr>
        <w:t>z okres 10</w:t>
      </w:r>
      <w:r w:rsidRPr="00D02575">
        <w:rPr>
          <w:sz w:val="22"/>
          <w:szCs w:val="22"/>
        </w:rPr>
        <w:t xml:space="preserve"> lat licząc od pierwszego stycznia roku następnego, po roku w którym zakończono sprawę.</w:t>
      </w:r>
    </w:p>
    <w:p w:rsidR="008167BC" w:rsidRPr="00D02575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Stosowanie do art. 22 RODO Pana/Pani dane osobowe nie będą podlegać decyzji, która opierać się będzie wyłącznie na zautomatyzowanym przetwarzaniu, w tym profilowaniu.</w:t>
      </w:r>
    </w:p>
    <w:p w:rsidR="008167BC" w:rsidRPr="00D02575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D02575">
        <w:rPr>
          <w:b/>
          <w:sz w:val="22"/>
          <w:szCs w:val="22"/>
        </w:rPr>
        <w:t xml:space="preserve">Posiada Pan/Pani </w:t>
      </w:r>
      <w:r w:rsidRPr="00D02575">
        <w:rPr>
          <w:sz w:val="22"/>
          <w:szCs w:val="22"/>
        </w:rPr>
        <w:t>:</w:t>
      </w:r>
    </w:p>
    <w:p w:rsidR="008167BC" w:rsidRPr="00D02575" w:rsidRDefault="008167BC" w:rsidP="00EE0197">
      <w:pPr>
        <w:numPr>
          <w:ilvl w:val="0"/>
          <w:numId w:val="23"/>
        </w:numPr>
        <w:spacing w:after="150"/>
        <w:ind w:left="709" w:hanging="283"/>
        <w:contextualSpacing/>
        <w:jc w:val="both"/>
        <w:rPr>
          <w:color w:val="00B0F0"/>
          <w:sz w:val="22"/>
          <w:szCs w:val="22"/>
        </w:rPr>
      </w:pPr>
      <w:r w:rsidRPr="00D02575">
        <w:rPr>
          <w:sz w:val="22"/>
          <w:szCs w:val="22"/>
        </w:rPr>
        <w:t>na podstawie art. 15 RODO prawo dostępu do danych osobowych Pani/Pana dotyczących;</w:t>
      </w:r>
    </w:p>
    <w:p w:rsidR="008167BC" w:rsidRPr="00D02575" w:rsidRDefault="008167BC" w:rsidP="00EE0197">
      <w:pPr>
        <w:numPr>
          <w:ilvl w:val="0"/>
          <w:numId w:val="23"/>
        </w:numPr>
        <w:spacing w:after="150"/>
        <w:ind w:left="709" w:hanging="283"/>
        <w:contextualSpacing/>
        <w:jc w:val="both"/>
        <w:rPr>
          <w:sz w:val="22"/>
          <w:szCs w:val="22"/>
        </w:rPr>
      </w:pPr>
      <w:r w:rsidRPr="00D02575">
        <w:rPr>
          <w:sz w:val="22"/>
          <w:szCs w:val="22"/>
        </w:rPr>
        <w:t>na podstawie art. 16 RODO prawo do sprostowania Pani/Pana danych osobowych</w:t>
      </w:r>
      <w:r w:rsidRPr="00D02575">
        <w:rPr>
          <w:b/>
          <w:sz w:val="22"/>
          <w:szCs w:val="22"/>
        </w:rPr>
        <w:t>*</w:t>
      </w:r>
      <w:r w:rsidRPr="00D02575">
        <w:rPr>
          <w:sz w:val="22"/>
          <w:szCs w:val="22"/>
        </w:rPr>
        <w:t>;</w:t>
      </w:r>
    </w:p>
    <w:p w:rsidR="008167BC" w:rsidRPr="00D02575" w:rsidRDefault="008167BC" w:rsidP="00EE0197">
      <w:pPr>
        <w:numPr>
          <w:ilvl w:val="0"/>
          <w:numId w:val="23"/>
        </w:numPr>
        <w:spacing w:after="150"/>
        <w:ind w:left="709" w:hanging="283"/>
        <w:contextualSpacing/>
        <w:jc w:val="both"/>
        <w:rPr>
          <w:sz w:val="22"/>
          <w:szCs w:val="22"/>
        </w:rPr>
      </w:pPr>
      <w:r w:rsidRPr="00D02575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8167BC" w:rsidRPr="00D02575" w:rsidRDefault="008167BC" w:rsidP="00EE0197">
      <w:pPr>
        <w:numPr>
          <w:ilvl w:val="0"/>
          <w:numId w:val="23"/>
        </w:numPr>
        <w:spacing w:after="150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D02575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:rsidR="008167BC" w:rsidRPr="00D02575" w:rsidRDefault="008167BC" w:rsidP="00EE0197">
      <w:pPr>
        <w:pStyle w:val="Akapitzlist"/>
        <w:numPr>
          <w:ilvl w:val="3"/>
          <w:numId w:val="22"/>
        </w:numPr>
        <w:spacing w:after="150"/>
        <w:ind w:left="643"/>
        <w:contextualSpacing/>
        <w:jc w:val="both"/>
        <w:rPr>
          <w:i/>
          <w:color w:val="00B0F0"/>
          <w:sz w:val="22"/>
          <w:szCs w:val="22"/>
        </w:rPr>
      </w:pPr>
      <w:r w:rsidRPr="00D02575">
        <w:rPr>
          <w:b/>
          <w:sz w:val="22"/>
          <w:szCs w:val="22"/>
        </w:rPr>
        <w:t>Nie przysługuje Panu/Pani</w:t>
      </w:r>
      <w:r w:rsidRPr="00D02575">
        <w:rPr>
          <w:sz w:val="22"/>
          <w:szCs w:val="22"/>
        </w:rPr>
        <w:t>:</w:t>
      </w:r>
    </w:p>
    <w:p w:rsidR="008167BC" w:rsidRPr="00D02575" w:rsidRDefault="008167BC" w:rsidP="00EE0197">
      <w:pPr>
        <w:numPr>
          <w:ilvl w:val="0"/>
          <w:numId w:val="24"/>
        </w:numPr>
        <w:spacing w:after="150"/>
        <w:ind w:left="709" w:hanging="283"/>
        <w:contextualSpacing/>
        <w:jc w:val="both"/>
        <w:rPr>
          <w:b/>
          <w:i/>
          <w:sz w:val="22"/>
          <w:szCs w:val="22"/>
        </w:rPr>
      </w:pPr>
      <w:r w:rsidRPr="00D02575">
        <w:rPr>
          <w:sz w:val="22"/>
          <w:szCs w:val="22"/>
        </w:rPr>
        <w:t>prawo do przenoszenia danych osobowych, o którym mowa w art. 20 RODO;</w:t>
      </w:r>
    </w:p>
    <w:p w:rsidR="008167BC" w:rsidRPr="00D02575" w:rsidRDefault="008167BC" w:rsidP="00EE0197">
      <w:pPr>
        <w:numPr>
          <w:ilvl w:val="0"/>
          <w:numId w:val="24"/>
        </w:numPr>
        <w:spacing w:after="150"/>
        <w:ind w:left="709" w:hanging="283"/>
        <w:contextualSpacing/>
        <w:jc w:val="both"/>
        <w:rPr>
          <w:b/>
          <w:i/>
          <w:sz w:val="22"/>
          <w:szCs w:val="22"/>
        </w:rPr>
      </w:pPr>
      <w:r w:rsidRPr="00D02575">
        <w:rPr>
          <w:sz w:val="22"/>
          <w:szCs w:val="22"/>
        </w:rPr>
        <w:t>w związku z art. 17 ust. 3 lit. b, d lub e RODO prawo do usunięcia danych osobowych;</w:t>
      </w:r>
    </w:p>
    <w:p w:rsidR="008167BC" w:rsidRPr="00D02575" w:rsidRDefault="008167BC" w:rsidP="00EE0197">
      <w:pPr>
        <w:numPr>
          <w:ilvl w:val="0"/>
          <w:numId w:val="24"/>
        </w:numPr>
        <w:spacing w:before="120"/>
        <w:ind w:left="709" w:hanging="283"/>
        <w:contextualSpacing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167BC" w:rsidRPr="00D02575" w:rsidRDefault="008167BC" w:rsidP="00EE0197">
      <w:pPr>
        <w:pStyle w:val="Akapitzlist"/>
        <w:numPr>
          <w:ilvl w:val="0"/>
          <w:numId w:val="25"/>
        </w:numPr>
        <w:spacing w:before="120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Jeżeli Komenda Główna Ochotniczych Hufców Pracy uzna to za konieczne, ma prawo żądać udokumentowania przekazanych informacji, jak również weryfikować je w oparciu o informacje ze źródeł otwartych.</w:t>
      </w:r>
    </w:p>
    <w:p w:rsidR="008167BC" w:rsidRPr="00D02575" w:rsidRDefault="008167BC" w:rsidP="008167BC">
      <w:pPr>
        <w:jc w:val="both"/>
        <w:rPr>
          <w:i/>
          <w:sz w:val="18"/>
          <w:szCs w:val="18"/>
        </w:rPr>
      </w:pPr>
      <w:r w:rsidRPr="00D02575">
        <w:rPr>
          <w:b/>
          <w:i/>
          <w:sz w:val="18"/>
          <w:szCs w:val="18"/>
        </w:rPr>
        <w:t>*Wyjaśnienie:</w:t>
      </w:r>
      <w:r w:rsidRPr="00D02575">
        <w:rPr>
          <w:i/>
          <w:sz w:val="18"/>
          <w:szCs w:val="18"/>
        </w:rPr>
        <w:t xml:space="preserve"> skorzystanie z prawa do sprostowania nie może skutkować zmianą wyniku postępowania</w:t>
      </w:r>
      <w:r w:rsidRPr="00D02575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D02575">
        <w:rPr>
          <w:i/>
          <w:sz w:val="18"/>
          <w:szCs w:val="18"/>
        </w:rPr>
        <w:t>Pzp</w:t>
      </w:r>
      <w:proofErr w:type="spellEnd"/>
      <w:r w:rsidRPr="00D02575">
        <w:rPr>
          <w:i/>
          <w:sz w:val="18"/>
          <w:szCs w:val="18"/>
        </w:rPr>
        <w:t xml:space="preserve"> oraz nie może naruszać integralności protokołu oraz jego załączników.</w:t>
      </w:r>
    </w:p>
    <w:p w:rsidR="008167BC" w:rsidRPr="00D02575" w:rsidRDefault="008167BC" w:rsidP="00A77B83">
      <w:pPr>
        <w:jc w:val="both"/>
        <w:rPr>
          <w:i/>
          <w:sz w:val="18"/>
          <w:szCs w:val="18"/>
        </w:rPr>
      </w:pPr>
      <w:r w:rsidRPr="00D02575">
        <w:rPr>
          <w:b/>
          <w:i/>
          <w:sz w:val="18"/>
          <w:szCs w:val="18"/>
        </w:rPr>
        <w:lastRenderedPageBreak/>
        <w:t>**Wyjaśnienie:</w:t>
      </w:r>
      <w:r w:rsidRPr="00D02575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2671A" w:rsidRPr="00D02575" w:rsidRDefault="0002671A" w:rsidP="00F95F5B">
      <w:pPr>
        <w:pStyle w:val="Tekstpodstawowy"/>
        <w:rPr>
          <w:b/>
          <w:szCs w:val="24"/>
        </w:rPr>
      </w:pPr>
    </w:p>
    <w:p w:rsidR="004F2D78" w:rsidRPr="00D02575" w:rsidRDefault="004F2D78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 w:rsidRPr="00D02575">
        <w:rPr>
          <w:rFonts w:ascii="Times New Roman" w:hAnsi="Times New Roman"/>
          <w:b/>
          <w:bCs/>
          <w:i/>
          <w:u w:val="single"/>
        </w:rPr>
        <w:t>Załączniki stanowiące integralną część Specyfikacji (SIWZ)</w:t>
      </w:r>
    </w:p>
    <w:p w:rsidR="00733D34" w:rsidRPr="00D02575" w:rsidRDefault="00733D34" w:rsidP="00F95F5B">
      <w:pPr>
        <w:pStyle w:val="Bezodstpw"/>
        <w:spacing w:line="276" w:lineRule="auto"/>
        <w:ind w:left="1004"/>
        <w:jc w:val="both"/>
        <w:rPr>
          <w:rFonts w:ascii="Times New Roman" w:hAnsi="Times New Roman"/>
          <w:b/>
          <w:bCs/>
          <w:i/>
          <w:u w:val="single"/>
        </w:rPr>
      </w:pPr>
    </w:p>
    <w:p w:rsidR="00137D98" w:rsidRPr="00D02575" w:rsidRDefault="00EF0DDB" w:rsidP="00137D98">
      <w:pPr>
        <w:pStyle w:val="Tekstpodstawowy"/>
        <w:numPr>
          <w:ilvl w:val="0"/>
          <w:numId w:val="2"/>
        </w:numPr>
        <w:tabs>
          <w:tab w:val="left" w:pos="2880"/>
        </w:tabs>
        <w:spacing w:after="60"/>
        <w:ind w:left="714" w:hanging="357"/>
        <w:rPr>
          <w:bCs/>
          <w:szCs w:val="24"/>
        </w:rPr>
      </w:pPr>
      <w:r w:rsidRPr="00D02575">
        <w:rPr>
          <w:bCs/>
          <w:szCs w:val="24"/>
        </w:rPr>
        <w:t>Załącznik N</w:t>
      </w:r>
      <w:r w:rsidR="00137D98" w:rsidRPr="00D02575">
        <w:rPr>
          <w:bCs/>
          <w:szCs w:val="24"/>
        </w:rPr>
        <w:t>r</w:t>
      </w:r>
      <w:r w:rsidR="00137D98" w:rsidRPr="00D02575">
        <w:rPr>
          <w:szCs w:val="24"/>
        </w:rPr>
        <w:t xml:space="preserve"> 1  </w:t>
      </w:r>
      <w:r w:rsidR="00137D98" w:rsidRPr="00D02575">
        <w:rPr>
          <w:bCs/>
          <w:szCs w:val="24"/>
        </w:rPr>
        <w:t>- formularz oferty</w:t>
      </w:r>
    </w:p>
    <w:p w:rsidR="00137D98" w:rsidRPr="00D02575" w:rsidRDefault="00EF0DDB" w:rsidP="00137D98">
      <w:pPr>
        <w:pStyle w:val="Tekstpodstawowy"/>
        <w:numPr>
          <w:ilvl w:val="0"/>
          <w:numId w:val="2"/>
        </w:numPr>
        <w:tabs>
          <w:tab w:val="left" w:pos="2880"/>
          <w:tab w:val="left" w:pos="3402"/>
        </w:tabs>
        <w:spacing w:after="60"/>
        <w:ind w:left="714" w:hanging="357"/>
        <w:rPr>
          <w:bCs/>
          <w:szCs w:val="24"/>
        </w:rPr>
      </w:pPr>
      <w:r w:rsidRPr="00D02575">
        <w:rPr>
          <w:bCs/>
          <w:szCs w:val="24"/>
        </w:rPr>
        <w:t>Załącznik N</w:t>
      </w:r>
      <w:r w:rsidR="00137D98" w:rsidRPr="00D02575">
        <w:rPr>
          <w:bCs/>
          <w:szCs w:val="24"/>
        </w:rPr>
        <w:t xml:space="preserve">r 2 – oświadczenie Wykonawcy </w:t>
      </w:r>
    </w:p>
    <w:p w:rsidR="00137D98" w:rsidRPr="00D02575" w:rsidRDefault="00EF0DDB" w:rsidP="00137D98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 w:rsidRPr="00D02575">
        <w:rPr>
          <w:bCs/>
          <w:szCs w:val="24"/>
        </w:rPr>
        <w:t>Załącznik Nr 3</w:t>
      </w:r>
      <w:r w:rsidR="00137D98" w:rsidRPr="00D02575">
        <w:rPr>
          <w:bCs/>
          <w:szCs w:val="24"/>
        </w:rPr>
        <w:t xml:space="preserve"> – </w:t>
      </w:r>
      <w:r w:rsidR="00621C5F" w:rsidRPr="00D02575">
        <w:rPr>
          <w:bCs/>
          <w:szCs w:val="24"/>
        </w:rPr>
        <w:t xml:space="preserve">wykaz </w:t>
      </w:r>
      <w:r w:rsidR="00055459" w:rsidRPr="00D02575">
        <w:rPr>
          <w:bCs/>
          <w:szCs w:val="24"/>
        </w:rPr>
        <w:t>usług</w:t>
      </w:r>
    </w:p>
    <w:p w:rsidR="000E0BDA" w:rsidRPr="00D02575" w:rsidRDefault="00EF0DDB" w:rsidP="00137D98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 w:rsidRPr="00D02575">
        <w:rPr>
          <w:bCs/>
          <w:szCs w:val="24"/>
        </w:rPr>
        <w:t>Załącznik Nr 4</w:t>
      </w:r>
      <w:r w:rsidR="000E0BDA" w:rsidRPr="00D02575">
        <w:rPr>
          <w:bCs/>
          <w:szCs w:val="24"/>
        </w:rPr>
        <w:t xml:space="preserve"> – </w:t>
      </w:r>
      <w:r w:rsidR="00621C5F" w:rsidRPr="00D02575">
        <w:rPr>
          <w:bCs/>
          <w:szCs w:val="24"/>
        </w:rPr>
        <w:t>projekt umowy</w:t>
      </w:r>
    </w:p>
    <w:p w:rsidR="00621C5F" w:rsidRPr="00D02575" w:rsidRDefault="00EF0DDB" w:rsidP="00621C5F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 w:rsidRPr="00D02575">
        <w:rPr>
          <w:bCs/>
          <w:szCs w:val="24"/>
        </w:rPr>
        <w:t>Załącznik Nr 5</w:t>
      </w:r>
      <w:r w:rsidR="00160060" w:rsidRPr="00D02575">
        <w:rPr>
          <w:bCs/>
          <w:szCs w:val="24"/>
        </w:rPr>
        <w:t xml:space="preserve"> – oświadczenie </w:t>
      </w:r>
      <w:r w:rsidR="00621C5F" w:rsidRPr="00D02575">
        <w:rPr>
          <w:bCs/>
          <w:szCs w:val="24"/>
        </w:rPr>
        <w:t>o przynależności do grupy kapitałowej</w:t>
      </w:r>
    </w:p>
    <w:p w:rsidR="00D722A9" w:rsidRPr="00D02575" w:rsidRDefault="00D722A9" w:rsidP="001A55F9">
      <w:pPr>
        <w:pStyle w:val="Tekstpodstawowy"/>
        <w:tabs>
          <w:tab w:val="left" w:pos="3402"/>
        </w:tabs>
        <w:spacing w:after="60"/>
        <w:ind w:left="7788"/>
        <w:rPr>
          <w:b/>
          <w:sz w:val="22"/>
          <w:szCs w:val="22"/>
          <w:u w:val="single"/>
        </w:rPr>
      </w:pPr>
    </w:p>
    <w:p w:rsidR="00D722A9" w:rsidRPr="00D02575" w:rsidRDefault="00D722A9" w:rsidP="00F95F5B">
      <w:pPr>
        <w:ind w:left="7080" w:firstLine="708"/>
        <w:jc w:val="both"/>
        <w:rPr>
          <w:b/>
          <w:sz w:val="22"/>
          <w:szCs w:val="22"/>
          <w:u w:val="single"/>
        </w:rPr>
      </w:pPr>
    </w:p>
    <w:p w:rsidR="00D722A9" w:rsidRPr="00D02575" w:rsidRDefault="00D722A9" w:rsidP="00507627">
      <w:pPr>
        <w:ind w:left="7080" w:firstLine="708"/>
        <w:rPr>
          <w:b/>
          <w:sz w:val="22"/>
          <w:szCs w:val="22"/>
          <w:u w:val="single"/>
        </w:rPr>
      </w:pPr>
    </w:p>
    <w:p w:rsidR="004B5BF0" w:rsidRPr="00D02575" w:rsidRDefault="004B5BF0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055459" w:rsidRPr="00D02575" w:rsidRDefault="00055459" w:rsidP="00BF4055">
      <w:pPr>
        <w:rPr>
          <w:b/>
          <w:sz w:val="22"/>
          <w:szCs w:val="22"/>
          <w:u w:val="single"/>
        </w:rPr>
      </w:pPr>
    </w:p>
    <w:p w:rsidR="00055459" w:rsidRPr="00D02575" w:rsidRDefault="00055459" w:rsidP="00BF4055">
      <w:pPr>
        <w:rPr>
          <w:b/>
          <w:sz w:val="22"/>
          <w:szCs w:val="22"/>
          <w:u w:val="single"/>
        </w:rPr>
      </w:pPr>
    </w:p>
    <w:p w:rsidR="00055459" w:rsidRPr="00D02575" w:rsidRDefault="00055459" w:rsidP="00BF4055">
      <w:pPr>
        <w:rPr>
          <w:b/>
          <w:sz w:val="22"/>
          <w:szCs w:val="22"/>
          <w:u w:val="single"/>
        </w:rPr>
      </w:pPr>
    </w:p>
    <w:p w:rsidR="00055459" w:rsidRPr="00D02575" w:rsidRDefault="00055459" w:rsidP="00BF4055">
      <w:pPr>
        <w:rPr>
          <w:b/>
          <w:sz w:val="22"/>
          <w:szCs w:val="22"/>
          <w:u w:val="single"/>
        </w:rPr>
      </w:pPr>
    </w:p>
    <w:p w:rsidR="00055459" w:rsidRPr="00D02575" w:rsidRDefault="00055459" w:rsidP="00BF4055">
      <w:pPr>
        <w:rPr>
          <w:b/>
          <w:sz w:val="22"/>
          <w:szCs w:val="22"/>
          <w:u w:val="single"/>
        </w:rPr>
      </w:pPr>
    </w:p>
    <w:p w:rsidR="00055459" w:rsidRPr="00D02575" w:rsidRDefault="00055459" w:rsidP="00BF4055">
      <w:pPr>
        <w:rPr>
          <w:b/>
          <w:sz w:val="22"/>
          <w:szCs w:val="22"/>
          <w:u w:val="single"/>
        </w:rPr>
      </w:pPr>
    </w:p>
    <w:p w:rsidR="00055459" w:rsidRPr="00D02575" w:rsidRDefault="00055459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255E7" w:rsidRPr="00D02575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Pr="00D02575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sectPr w:rsidR="005255E7" w:rsidRPr="00D02575" w:rsidSect="00AF14A3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7E7F33" w15:done="0"/>
  <w15:commentEx w15:paraId="79C0B173" w15:done="0"/>
  <w15:commentEx w15:paraId="3AF9E3E9" w15:done="0"/>
  <w15:commentEx w15:paraId="20E2B1B4" w15:done="0"/>
  <w15:commentEx w15:paraId="33C808A1" w15:done="0"/>
  <w15:commentEx w15:paraId="40221EA4" w15:done="0"/>
  <w15:commentEx w15:paraId="77FE44E1" w15:done="0"/>
  <w15:commentEx w15:paraId="11776A25" w15:done="0"/>
  <w15:commentEx w15:paraId="356F9419" w15:done="0"/>
  <w15:commentEx w15:paraId="1292CC1A" w15:done="0"/>
  <w15:commentEx w15:paraId="24ACAD6E" w15:done="0"/>
  <w15:commentEx w15:paraId="2793791B" w15:done="0"/>
  <w15:commentEx w15:paraId="5F99CFEE" w15:done="0"/>
  <w15:commentEx w15:paraId="6C5022B8" w15:done="0"/>
  <w15:commentEx w15:paraId="0E3163DA" w15:done="0"/>
  <w15:commentEx w15:paraId="17D04C75" w15:done="0"/>
  <w15:commentEx w15:paraId="2D11E91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BB" w:rsidRDefault="000015BB" w:rsidP="001F2C10">
      <w:r>
        <w:separator/>
      </w:r>
    </w:p>
  </w:endnote>
  <w:endnote w:type="continuationSeparator" w:id="1">
    <w:p w:rsidR="000015BB" w:rsidRDefault="000015BB" w:rsidP="001F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BB" w:rsidRDefault="000015BB" w:rsidP="001F2C10">
      <w:r>
        <w:separator/>
      </w:r>
    </w:p>
  </w:footnote>
  <w:footnote w:type="continuationSeparator" w:id="1">
    <w:p w:rsidR="000015BB" w:rsidRDefault="000015BB" w:rsidP="001F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BB" w:rsidRDefault="000015B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5DF0C17"/>
    <w:multiLevelType w:val="hybridMultilevel"/>
    <w:tmpl w:val="7CCA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</w:num>
  <w:num w:numId="4">
    <w:abstractNumId w:val="52"/>
  </w:num>
  <w:num w:numId="5">
    <w:abstractNumId w:val="31"/>
  </w:num>
  <w:num w:numId="6">
    <w:abstractNumId w:val="47"/>
  </w:num>
  <w:num w:numId="7">
    <w:abstractNumId w:val="14"/>
  </w:num>
  <w:num w:numId="8">
    <w:abstractNumId w:val="13"/>
  </w:num>
  <w:num w:numId="9">
    <w:abstractNumId w:val="17"/>
  </w:num>
  <w:num w:numId="10">
    <w:abstractNumId w:val="43"/>
  </w:num>
  <w:num w:numId="11">
    <w:abstractNumId w:val="36"/>
  </w:num>
  <w:num w:numId="12">
    <w:abstractNumId w:val="8"/>
  </w:num>
  <w:num w:numId="13">
    <w:abstractNumId w:val="39"/>
  </w:num>
  <w:num w:numId="14">
    <w:abstractNumId w:val="33"/>
  </w:num>
  <w:num w:numId="15">
    <w:abstractNumId w:val="42"/>
  </w:num>
  <w:num w:numId="16">
    <w:abstractNumId w:val="27"/>
  </w:num>
  <w:num w:numId="17">
    <w:abstractNumId w:val="40"/>
  </w:num>
  <w:num w:numId="18">
    <w:abstractNumId w:val="15"/>
  </w:num>
  <w:num w:numId="19">
    <w:abstractNumId w:val="28"/>
  </w:num>
  <w:num w:numId="20">
    <w:abstractNumId w:val="11"/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0"/>
  </w:num>
  <w:num w:numId="25">
    <w:abstractNumId w:val="6"/>
  </w:num>
  <w:num w:numId="26">
    <w:abstractNumId w:val="12"/>
  </w:num>
  <w:num w:numId="27">
    <w:abstractNumId w:val="18"/>
  </w:num>
  <w:num w:numId="28">
    <w:abstractNumId w:val="48"/>
  </w:num>
  <w:num w:numId="29">
    <w:abstractNumId w:val="37"/>
  </w:num>
  <w:num w:numId="30">
    <w:abstractNumId w:val="25"/>
  </w:num>
  <w:num w:numId="31">
    <w:abstractNumId w:val="19"/>
  </w:num>
  <w:num w:numId="32">
    <w:abstractNumId w:val="44"/>
  </w:num>
  <w:num w:numId="33">
    <w:abstractNumId w:val="22"/>
  </w:num>
  <w:num w:numId="34">
    <w:abstractNumId w:val="45"/>
  </w:num>
  <w:num w:numId="35">
    <w:abstractNumId w:val="53"/>
  </w:num>
  <w:num w:numId="36">
    <w:abstractNumId w:val="35"/>
  </w:num>
  <w:num w:numId="37">
    <w:abstractNumId w:val="46"/>
  </w:num>
  <w:num w:numId="38">
    <w:abstractNumId w:val="41"/>
  </w:num>
  <w:num w:numId="39">
    <w:abstractNumId w:val="7"/>
  </w:num>
  <w:num w:numId="40">
    <w:abstractNumId w:val="24"/>
  </w:num>
  <w:num w:numId="41">
    <w:abstractNumId w:val="51"/>
  </w:num>
  <w:num w:numId="42">
    <w:abstractNumId w:val="29"/>
  </w:num>
  <w:num w:numId="43">
    <w:abstractNumId w:val="10"/>
  </w:num>
  <w:num w:numId="44">
    <w:abstractNumId w:val="21"/>
  </w:num>
  <w:num w:numId="45">
    <w:abstractNumId w:val="16"/>
  </w:num>
  <w:num w:numId="46">
    <w:abstractNumId w:val="34"/>
  </w:num>
  <w:num w:numId="47">
    <w:abstractNumId w:val="32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usz Nowicki">
    <w15:presenceInfo w15:providerId="AD" w15:userId="S-1-5-21-2288352040-95097367-3608791510-32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4FEB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2D21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3EBF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a.ohp.pl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kg@oh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wietokrzyska@ohp.pl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swietokrzyska.ohp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5A6B6-313C-4758-AB69-4E5DB204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3540</Words>
  <Characters>23300</Characters>
  <Application>Microsoft Office Word</Application>
  <DocSecurity>0</DocSecurity>
  <Lines>194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26787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Paweł</cp:lastModifiedBy>
  <cp:revision>2</cp:revision>
  <cp:lastPrinted>2018-08-13T12:25:00Z</cp:lastPrinted>
  <dcterms:created xsi:type="dcterms:W3CDTF">2018-08-31T12:25:00Z</dcterms:created>
  <dcterms:modified xsi:type="dcterms:W3CDTF">2018-08-31T12:25:00Z</dcterms:modified>
</cp:coreProperties>
</file>