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9491B" w:rsidRPr="0009491B" w:rsidRDefault="0009491B" w:rsidP="000949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9491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DDF0208" wp14:editId="0F5DA1E2">
            <wp:extent cx="714375" cy="714375"/>
            <wp:effectExtent l="19050" t="0" r="9525" b="0"/>
            <wp:docPr id="2" name="Obraz 2" descr="http://ohp.pl/loga/OHP/o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ohp.pl/loga/OHP/oh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1B" w:rsidRPr="0009491B" w:rsidRDefault="0009491B" w:rsidP="000949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 M O W A   NR         … /2017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 w dniu  …….2017 r. dla postępowania prowadzonego na podstawie art. 138o ustawy </w:t>
      </w:r>
      <w:proofErr w:type="spellStart"/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,  finansowana w ramach utrzymania rezultatów projektu „OHP jako realizator usług rynku pracy”,  współfinansowanego ze środków Europejskiego Funduszu Społecznego w ramach POKL Priorytet I Działanie 1.3 Poddziałanie 1.3.3, zgodnie z umową nr UDA-POKL.01.03.03-00-023/09,  pomiędzy: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Świętokrzyską Wojewódzką Komendą Ochotniczych Hufców Pracy z siedzibą w Kielcach przy ul. Wrzosowej 44, 25-211 Kielce, 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NIP:  657-21-04-695,  REGON:  001036796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 :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Jacka </w:t>
      </w:r>
      <w:proofErr w:type="spellStart"/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Sabata</w:t>
      </w:r>
      <w:proofErr w:type="spellEnd"/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-Wojewódzkiego Komendanta OHP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</w:t>
      </w: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Zamawiającym , 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 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REGON:              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………………..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Wykonawcą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zorganizowanie i przeprowadzenie szkolenia zawodowego: </w:t>
      </w:r>
      <w:r w:rsidRPr="000949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............................ 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...... osób (18 - 25 lat), skierowanych przez </w:t>
      </w:r>
      <w:r w:rsidR="002B510A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Szkolenia Zawodowego w Chęcinach</w:t>
      </w:r>
      <w:r w:rsidR="0065160D">
        <w:rPr>
          <w:rFonts w:ascii="Times New Roman" w:eastAsia="Times New Roman" w:hAnsi="Times New Roman" w:cs="Times New Roman"/>
          <w:sz w:val="24"/>
          <w:szCs w:val="24"/>
          <w:lang w:eastAsia="pl-PL"/>
        </w:rPr>
        <w:t>/Opatowie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, w ramach utrzymania rezultatów projektu „OHP jako realizator usług rynku pracy”, współfinansowanego ze środków Unii Europejskiej w ramach Europejskiego Funduszu Społecznego – Nr Umowy UDA-POKL.01.03.03-00-023/09.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09491B" w:rsidRDefault="0009491B" w:rsidP="000949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</w:t>
      </w:r>
      <w:r w:rsidR="00651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zawodowe obejmować będzie 120 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 na każdego uczestnika.</w:t>
      </w:r>
    </w:p>
    <w:p w:rsidR="0009491B" w:rsidRPr="0009491B" w:rsidRDefault="0009491B" w:rsidP="000949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</w:t>
      </w:r>
      <w:r w:rsid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się odbywało dla …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wskazanych przez Zamawiającego.</w:t>
      </w:r>
    </w:p>
    <w:p w:rsidR="0009491B" w:rsidRPr="0009491B" w:rsidRDefault="0009491B" w:rsidP="000949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Sale do przeprowadzenia teoretycznych zajęć oraz odpowiednia baza warsztatowa, techniczna i sprzętowa do prowadzenia zajęć praktycznych spełnia wymogi bezpieczeństwa i higieny pracy.</w:t>
      </w:r>
    </w:p>
    <w:p w:rsidR="0009491B" w:rsidRPr="0009491B" w:rsidRDefault="0009491B" w:rsidP="000949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 sz</w:t>
      </w:r>
      <w:r w:rsidR="0065160D">
        <w:rPr>
          <w:rFonts w:ascii="Times New Roman" w:eastAsia="Times New Roman" w:hAnsi="Times New Roman" w:cs="Times New Roman"/>
          <w:sz w:val="24"/>
          <w:szCs w:val="24"/>
          <w:lang w:eastAsia="pl-PL"/>
        </w:rPr>
        <w:t>kolenia: od ……..2017 r. do 28.12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.2017 r.</w:t>
      </w:r>
    </w:p>
    <w:p w:rsidR="0009491B" w:rsidRPr="0009491B" w:rsidRDefault="0009491B" w:rsidP="000949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uczestników przedstawiona zostanie Wykonawcy przed rozpoczęciem zajęć.</w:t>
      </w:r>
    </w:p>
    <w:p w:rsidR="0009491B" w:rsidRPr="0009491B" w:rsidRDefault="0009491B" w:rsidP="000949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uczestników może zmniejszyć się z przyczyn niezależnych od Zamawiającego.</w:t>
      </w:r>
    </w:p>
    <w:p w:rsidR="0009491B" w:rsidRPr="0009491B" w:rsidRDefault="00AF049E" w:rsidP="000949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zawodowe </w:t>
      </w:r>
      <w:r w:rsidR="00146D14">
        <w:rPr>
          <w:rFonts w:ascii="Times New Roman" w:eastAsia="Times New Roman" w:hAnsi="Times New Roman" w:cs="Times New Roman"/>
          <w:sz w:val="24"/>
          <w:szCs w:val="24"/>
          <w:lang w:eastAsia="pl-PL"/>
        </w:rPr>
        <w:t>winno</w:t>
      </w:r>
      <w:r w:rsidR="0009491B"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09491B"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być przeprowadzone w terminach zgodnych z harmonogramem 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alizowanych zajęć, sporządzonym</w:t>
      </w:r>
      <w:r w:rsidR="0009491B"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Wykonawcę i zatwierdzonym</w:t>
      </w:r>
      <w:r w:rsidR="0009491B"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Zamawiającego.</w:t>
      </w:r>
    </w:p>
    <w:p w:rsidR="0009491B" w:rsidRPr="0009491B" w:rsidRDefault="0009491B" w:rsidP="000949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przekaże Zamawiającemu program i harmonogram szkolenia najpóźniej w dniu rozpoczęcia szkolenia.</w:t>
      </w:r>
    </w:p>
    <w:p w:rsidR="0009491B" w:rsidRPr="0009491B" w:rsidRDefault="0009491B" w:rsidP="000949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wyznaczy kierownika/opiekuna grupy, który przebywa w miejscu realizacji szkolenia.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D82EAD" w:rsidRDefault="0009491B" w:rsidP="00D82EA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rozpoczęciem szkolenia Wykonawca przeprowadzi badania lekarskie</w:t>
      </w:r>
      <w:r w:rsid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do orzeczenia o braku przeciwwskazań</w:t>
      </w:r>
      <w:r w:rsid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zdrowotnych do uczestnictwa w </w:t>
      </w:r>
      <w:r w:rsidRP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 w ramach ustalonej kwoty wynagrodzenia.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ubezpieczy uczestników szkolenia od Następstw Nieszczęśliwych Wypadków na czas trwania szkolenia </w:t>
      </w:r>
      <w:r w:rsidR="002B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(wraz z egzaminami) 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2B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nie mniejszą niż 5.000,00 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zł. w odniesieniu do każdego z uczestników od jednego zdarzenia.  Wykonawca ponosi odpowiedzialność za szkody spowodowane przez uczestników w związku z realizacją szkolenia osobom trzecim.  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przekaże każdemu uczestnikowi szkolenia nieodpłatnie na jego własność (za potwierdzeniem odbioru) materiały dydaktyczne i pomocnicze niezbędne przy realizacji szkolenia, tj.: teczkę tekturową, brulion, długopis, podręcznik lub materiały dydaktyczne niezbędne do utrwalenia wiadomości w celu pozytywnego zdania egzaminu.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pokrywa koszty dojazdu uczestników szkolenia na zajęcia teoretyczne i praktyczne</w:t>
      </w:r>
      <w:r w:rsidRPr="000949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Wykonawca zobowiązuje się do:</w:t>
      </w:r>
    </w:p>
    <w:p w:rsidR="0009491B" w:rsidRPr="0009491B" w:rsidRDefault="0009491B" w:rsidP="0009491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udokumentowania przeprowadzonych zajęć: prowadzenie list obecności, harmonogramu realizacji zajęć szkolenia wraz z zakresem tematycznym i godzinowym      </w:t>
      </w:r>
    </w:p>
    <w:p w:rsidR="0009491B" w:rsidRPr="0009491B" w:rsidRDefault="0009491B" w:rsidP="0009491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egzaminu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9491B" w:rsidRPr="0009491B" w:rsidRDefault="0009491B" w:rsidP="0009491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dokonania wszelkich opłat egzaminacyjnych za każdego uczestnika,</w:t>
      </w:r>
    </w:p>
    <w:p w:rsidR="0009491B" w:rsidRPr="0009491B" w:rsidRDefault="0009491B" w:rsidP="0009491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rozliczenia się z wymaganej dokumentacji z koordynatorem projektu najpóźniej do trzech dni od zakończenia zajęć.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 odbycia się zajęć z powodów niezależnych od Zamawiającego, zaległe zajęcia zostaną  przeprowadzone we wspólnie ustalonym ter</w:t>
      </w:r>
      <w:r w:rsidR="002B510A">
        <w:rPr>
          <w:rFonts w:ascii="Times New Roman" w:eastAsia="Times New Roman" w:hAnsi="Times New Roman" w:cs="Times New Roman"/>
          <w:sz w:val="24"/>
          <w:szCs w:val="24"/>
          <w:lang w:eastAsia="pl-PL"/>
        </w:rPr>
        <w:t>minie, jednak nie później niż 7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 planowanej daty zajęć, które się nie odbyły.   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prowadzić pisemną ewidencję obecności uczestników szkolenia i zobowiązany jest do pisemnego informowania Zamawiającego o powtarzających się nieobecnościach każdego z uczestników.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przedmiotu umowy następuje przy wykorzystaniu sali, materiałów, środków oraz narzędzi Wykonawcy. 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Do faktury Wykonawca załączy następujące dokumenty:</w:t>
      </w:r>
    </w:p>
    <w:p w:rsidR="0009491B" w:rsidRPr="0009491B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kopie orzeczeń lekarskich uczestników szkolenia,</w:t>
      </w:r>
    </w:p>
    <w:p w:rsidR="0009491B" w:rsidRPr="0009491B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oryginały imiennych list obecności, potwierdzonych własnoręcznym podpisem uczestników szkolenia</w:t>
      </w:r>
    </w:p>
    <w:p w:rsidR="0009491B" w:rsidRPr="0009491B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kopie dzienników zajęć</w:t>
      </w:r>
    </w:p>
    <w:p w:rsidR="0009491B" w:rsidRPr="0009491B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kserokopie ankiet oceniających</w:t>
      </w:r>
    </w:p>
    <w:p w:rsidR="0009491B" w:rsidRPr="0009491B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harmonogram realizacji zajęć szkoleniowych</w:t>
      </w:r>
    </w:p>
    <w:p w:rsidR="0009491B" w:rsidRPr="0009491B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kserokopie zaświadczeń o udziale w szkoleniu, wraz z zakresem tematycznym i godzinowym</w:t>
      </w:r>
    </w:p>
    <w:p w:rsidR="00D82EAD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imienne listy osób wraz z podpisami, potwierdzające odbiór materiałów dydaktycznych i pomocnic</w:t>
      </w:r>
      <w:r w:rsid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>zych, posiłków, ubrań roboczych,</w:t>
      </w:r>
    </w:p>
    <w:p w:rsidR="0009491B" w:rsidRPr="0009491B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kopie wszystkich wydanych dla uczestników zaświadczeń, uprawnień  i certyfikatów wraz z listą pokwitowań,</w:t>
      </w:r>
    </w:p>
    <w:p w:rsidR="0009491B" w:rsidRPr="0009491B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potwierdzenie zakupu materiałów niezbędnych do zajęć praktycznych.</w:t>
      </w:r>
    </w:p>
    <w:p w:rsidR="0009491B" w:rsidRPr="0009491B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Kserokopie przekazanych dokumentów muszą być potwierdzone za zgodność z oryginałem na każdej stronie. 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dokumenty sporządzane w ramach szkolenia powinny zawierać pieczęć i podpis organizatora szkolenia oraz obowiązujące logotypy a kopie wszystkich wydawanych dokumentów powinny być potwierdzane za zgodność z oryginałem (podpisane niebieskim długopisem).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przechowywać do końca ustawowo wyznaczonego okresu archiwizacji dokumentów związanych z realizacją szkolenia, w tym dokumentów finansowych, tj. do 31 grudnia 2020 r. oraz udostępniania tych dokumentów Zamawiającemu, bądź organowi kontrolnemu (w przypadku kontroli Zamawiającego przez organ do tego uprawniony).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osoby, które wykonywać będą zamówienie  posiadają zgodnie z obowiązującym prawem należyte kompetencje, uprawnienia, przygotowanie zawodowe, minimum dwuletnie doświadczenie w pracy dydaktycznej oraz dołożą należytej staranności w celu wykonania przedmiotu umowy. Za powyższe czynności Wykonawca bierze pełną odpowiedzialność. </w:t>
      </w:r>
    </w:p>
    <w:p w:rsidR="0009491B" w:rsidRPr="0009491B" w:rsidRDefault="0009491B" w:rsidP="000949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do:</w:t>
      </w:r>
    </w:p>
    <w:p w:rsidR="0009491B" w:rsidRPr="0009491B" w:rsidRDefault="0009491B" w:rsidP="0009491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Dokonywania w każdym czasie kontroli realizacji postanowień zawartych w niniejszej umowie.</w:t>
      </w:r>
    </w:p>
    <w:p w:rsidR="0009491B" w:rsidRPr="0009491B" w:rsidRDefault="0009491B" w:rsidP="0009491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zmniejszenia liczby uczestników szkolenia w przypadku, jeśli przed rozpoczęciem zajęć w poszczególnych grupach zmniejszy się stan liczby uczestników. Powyższe zmiany nie wymagają zmiany umowy w formie aneksu.</w:t>
      </w:r>
    </w:p>
    <w:p w:rsidR="0009491B" w:rsidRPr="0009491B" w:rsidRDefault="0009491B" w:rsidP="0009491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zmniejszenia liczby uczestników szkolenia w przypadku, kiedy dany uczestnik przerwie jego realizację z przyczyn niezależnych. W związku z tym Zamawiający zobowiązuje się do wypłacenia Wykonawcy za szkolenie kwoty po sporządzeniu przez niego ponownej kalkulacji kosztów, proporcjonalnie do ilości odbytych godzin. Powyższe zmiany nie wymagają zmiany umowy w formie aneksu.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realizacji przedmiotu zamówienia za kwotę </w:t>
      </w: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……………  zł 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(słownie: ……………..) na każdą osobę biorącą udział w szkoleniu: ............................................</w:t>
      </w:r>
    </w:p>
    <w:p w:rsidR="0009491B" w:rsidRPr="0009491B" w:rsidRDefault="0009491B" w:rsidP="000949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kwota brutto za w/w szkolenie wynosi  </w:t>
      </w: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………………….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(słownie: …………………………………………).</w:t>
      </w:r>
    </w:p>
    <w:p w:rsidR="0009491B" w:rsidRPr="0009491B" w:rsidRDefault="0009491B" w:rsidP="000949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zapłaty za przeprowadzenie szkolenia będzie wystawiona przez Wykonawcę, a zaakceptowana przez Zamawiającego faktura za faktyczną ilość uczestników, którzy ukończyli szkolenie z uwzględnieniem zapisu §4 ust.3 niniejszej umowy </w:t>
      </w:r>
    </w:p>
    <w:p w:rsidR="0009491B" w:rsidRPr="0009491B" w:rsidRDefault="0009491B" w:rsidP="000949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za fakturę nastąpi w ciągu 30 dni przelewem na konto bankowe Wykonawcy wskazane w rachunku – po wpływie na konto bankowe ŚWK OHP środków finansowych z rezerwy celowej budżetu państwa przekazanych przez Komendę Główną OHP i po wykonaniu umowy.</w:t>
      </w:r>
    </w:p>
    <w:p w:rsidR="0009491B" w:rsidRPr="0065160D" w:rsidRDefault="0009491B" w:rsidP="000949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finansowe za szkolenie zostanie dokonane po zakończeniu zajęć zrealizowanych zgodnie z harmonogramem oraz podpisaniu protokołu odbioru usługi.</w:t>
      </w:r>
    </w:p>
    <w:p w:rsidR="0065160D" w:rsidRDefault="0065160D" w:rsidP="00651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160D" w:rsidRDefault="0065160D" w:rsidP="00651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160D" w:rsidRPr="002B510A" w:rsidRDefault="0065160D" w:rsidP="00651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6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Upoważnionym przedstawicielem Zamawiającego w kwestiach dotyczących wykonywania umowy jest </w:t>
      </w:r>
      <w:r w:rsidR="002B510A">
        <w:rPr>
          <w:rFonts w:ascii="Times New Roman" w:eastAsia="Times New Roman" w:hAnsi="Times New Roman" w:cs="Times New Roman"/>
          <w:sz w:val="24"/>
          <w:szCs w:val="24"/>
          <w:lang w:eastAsia="pl-PL"/>
        </w:rPr>
        <w:t>Dawid Tobiasz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Upoważnionym przedstawicielem Wykonawcy w kwestiach dotyczących wykonania umowy jest ………………………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09491B" w:rsidRPr="0009491B" w:rsidRDefault="0009491B" w:rsidP="000949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przypadku nie pozyskania uczestników szkolenia do udziału w szkoleniach.</w:t>
      </w:r>
    </w:p>
    <w:p w:rsidR="0009491B" w:rsidRPr="0009491B" w:rsidRDefault="0009491B" w:rsidP="0009491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jeżeli Wykonawca nie zrealizował którychkolwiek zajęć w terminie podanym w harmonogramie.</w:t>
      </w:r>
    </w:p>
    <w:p w:rsidR="0009491B" w:rsidRPr="0009491B" w:rsidRDefault="0009491B" w:rsidP="0009491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odstąpić od umowy w razie nienależytego jej wykonania przez Wykonawcę, w szczególności w przypadku przerwania lub zawieszenia zajęć oraz prowadzenia zajęć niezgodnie z programem lub innych występujących problemów organizacyjnych (np. niskiej frekwencji uczestników szkolenia na zajęciach). </w:t>
      </w:r>
    </w:p>
    <w:p w:rsidR="0009491B" w:rsidRPr="0009491B" w:rsidRDefault="0009491B" w:rsidP="000949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niedostarczenia Zamawiającemu w terminie 3 dni od dnia rozpoczęcia zajęć potwierdzenia zawarcia i opłacenia polisy ubezpieczeniowej od następstw nieszczęśliwych wypadków na kwotę minimalną 5.000 zł. na czas trwania szkoleń i egzaminów dla wszystkich uczestników szkoleń, Zamawiający naliczy karę umowną w wysokości 10% wynagrodzenia brutto za każdy dzień opóźnienia. </w:t>
      </w:r>
    </w:p>
    <w:p w:rsidR="0009491B" w:rsidRPr="0009491B" w:rsidRDefault="0009491B" w:rsidP="000949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zwłoki w wykonaniu przedmiotu umowy – Zamawiający naliczy Wykonawcy karę umowną w wysokości 1% wartości szkolenia określonego w § 5 ust. 2 za każdy dzień zwłoki, a jeżeli zwłoka przekroczy 7 dni – 2% za każdy dalszy dzień zwłoki.</w:t>
      </w:r>
    </w:p>
    <w:p w:rsidR="0009491B" w:rsidRPr="0009491B" w:rsidRDefault="0009491B" w:rsidP="0009491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odstąpienia od umowy przez Zamawiającego z przyczyn leżących po stronie Wykonawcy, Zamawiający  może żądać od Wykonawcy zapłacenia kary umownej w wysokości 10 % wartości całego zamówienia.</w:t>
      </w:r>
    </w:p>
    <w:p w:rsidR="0009491B" w:rsidRPr="0009491B" w:rsidRDefault="0009491B" w:rsidP="0009491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dochodzenia  odszkodowania uzupełniającego na zasadach cywilnych, o ile szkoda wyrządzona przez Wykonawcę  nie została pokryta przez naliczone kary umowne. 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09491B" w:rsidRDefault="0009491B" w:rsidP="00094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Wykonawca zatrudnia inne osoby, to zobowiązuje się do zatrudnienia we własnym przedsiębiorstwie na podstawie umowy o pracę osób wykonujących czynności w zakresie realizacji zamówienia, jeżeli wykonanie tych czynności polega na wykonywaniu pracy w sposób określony w art. 22 § 1 ustawy z dnia 26 czerwca 1974 r. – Kodeks pracy (Dz. U. z 2016r. poz. 1666, ze zm.). 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powyższego w terminie 7 dni od zawarcia umowy Wykonawca przedłoży Zamawiającemu wykaz osób zatrudnionych przy realizacji zamówienia na podstawie umowy o pracę wraz ze wskazaniem czynności jakie będą oni wykonywać.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przestrzegania zasad ochrony danych osobowych, do których będzie miał dostęp przy realizacji umowy.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10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 kwestiach nieuregulowanych umową zastosowanie mają postanowienia Kodeksu cywilnego i ustawy Prawo zamówień publicznych.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sporu na tle wykonania niniejszej umowy właściwym dla jego rozpoznania będzie Sąd właściwy dla siedziby Zamawiającego.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Integralną częścią umowy jest Specyfikacja Istotnych Warunków Zamówienia oraz oferta 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tabs>
          <w:tab w:val="center" w:pos="4536"/>
          <w:tab w:val="left" w:pos="56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§ 13</w:t>
      </w: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09491B" w:rsidRPr="0009491B" w:rsidRDefault="0009491B" w:rsidP="0009491B">
      <w:pPr>
        <w:tabs>
          <w:tab w:val="center" w:pos="4536"/>
          <w:tab w:val="left" w:pos="56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 jednobrzmiących egzemplarzach, w tym jeden dla Wykonawcy, a dwa dla Zamawiającego.</w:t>
      </w:r>
    </w:p>
    <w:p w:rsidR="0009491B" w:rsidRPr="0009491B" w:rsidRDefault="0009491B" w:rsidP="00094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9491B" w:rsidRPr="0009491B" w:rsidRDefault="0009491B" w:rsidP="00094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9491B" w:rsidRPr="0009491B" w:rsidRDefault="0009491B" w:rsidP="00094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Zamawiający:</w:t>
      </w:r>
      <w:r w:rsidRPr="000949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0949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0949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0949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0949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0949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Wykonawca: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sectPr w:rsidR="0009491B" w:rsidRPr="0009491B" w:rsidSect="00AF14A3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2470"/>
    <w:multiLevelType w:val="hybridMultilevel"/>
    <w:tmpl w:val="AD7E2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60A2FE4"/>
    <w:multiLevelType w:val="hybridMultilevel"/>
    <w:tmpl w:val="E29ABACC"/>
    <w:lvl w:ilvl="0" w:tplc="41083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3415D"/>
    <w:multiLevelType w:val="hybridMultilevel"/>
    <w:tmpl w:val="DC70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05C16"/>
    <w:multiLevelType w:val="hybridMultilevel"/>
    <w:tmpl w:val="A3EC295C"/>
    <w:lvl w:ilvl="0" w:tplc="E376C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5D"/>
    <w:rsid w:val="000138CA"/>
    <w:rsid w:val="0009491B"/>
    <w:rsid w:val="00105FE1"/>
    <w:rsid w:val="00146D14"/>
    <w:rsid w:val="0017365D"/>
    <w:rsid w:val="001E1E69"/>
    <w:rsid w:val="002B510A"/>
    <w:rsid w:val="00504F61"/>
    <w:rsid w:val="0065160D"/>
    <w:rsid w:val="00A23351"/>
    <w:rsid w:val="00AF049E"/>
    <w:rsid w:val="00D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D1661-96C3-445C-8125-D3682CE7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2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1497</Words>
  <Characters>8984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2017-11-28T09:00:00Z</cp:lastPrinted>
  <dcterms:created xsi:type="dcterms:W3CDTF">2017-09-21T08:42:00Z</dcterms:created>
  <dcterms:modified xsi:type="dcterms:W3CDTF">2017-11-28T09:25:00Z</dcterms:modified>
</cp:coreProperties>
</file>